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C566E" w14:textId="77777777" w:rsidR="009D24CE" w:rsidRPr="00A01215" w:rsidRDefault="009D24CE" w:rsidP="009D24CE">
      <w:pPr>
        <w:tabs>
          <w:tab w:val="left" w:pos="3360"/>
        </w:tabs>
        <w:jc w:val="right"/>
        <w:rPr>
          <w:sz w:val="24"/>
          <w:szCs w:val="24"/>
        </w:rPr>
      </w:pPr>
      <w:r w:rsidRPr="00A01215">
        <w:rPr>
          <w:sz w:val="24"/>
          <w:szCs w:val="24"/>
        </w:rPr>
        <w:t xml:space="preserve">Заместителю генерального директора – </w:t>
      </w:r>
    </w:p>
    <w:p w14:paraId="3F5CA2F0" w14:textId="77777777" w:rsidR="009D24CE" w:rsidRPr="00A01215" w:rsidRDefault="009D24CE" w:rsidP="009D24CE">
      <w:pPr>
        <w:tabs>
          <w:tab w:val="left" w:pos="3360"/>
        </w:tabs>
        <w:jc w:val="right"/>
        <w:rPr>
          <w:sz w:val="24"/>
          <w:szCs w:val="24"/>
        </w:rPr>
      </w:pPr>
      <w:r w:rsidRPr="00A01215">
        <w:rPr>
          <w:sz w:val="24"/>
          <w:szCs w:val="24"/>
        </w:rPr>
        <w:t>главному инженеру АО «Рязаньгоргаз»</w:t>
      </w:r>
    </w:p>
    <w:p w14:paraId="5FE39705" w14:textId="77777777" w:rsidR="009D24CE" w:rsidRPr="00A01215" w:rsidRDefault="009D24CE" w:rsidP="009D24CE">
      <w:pPr>
        <w:tabs>
          <w:tab w:val="left" w:pos="3360"/>
        </w:tabs>
        <w:jc w:val="right"/>
        <w:rPr>
          <w:sz w:val="24"/>
          <w:szCs w:val="24"/>
        </w:rPr>
      </w:pPr>
      <w:r w:rsidRPr="00A01215">
        <w:rPr>
          <w:sz w:val="24"/>
          <w:szCs w:val="24"/>
        </w:rPr>
        <w:t>С.В. Вишнякову</w:t>
      </w:r>
    </w:p>
    <w:p w14:paraId="39C4C24A" w14:textId="77777777" w:rsidR="00493364" w:rsidRPr="002C4CE1" w:rsidRDefault="00493364" w:rsidP="00E03516">
      <w:pPr>
        <w:jc w:val="center"/>
        <w:rPr>
          <w:b/>
          <w:sz w:val="24"/>
          <w:szCs w:val="24"/>
        </w:rPr>
      </w:pPr>
    </w:p>
    <w:p w14:paraId="1DADC83C" w14:textId="77777777" w:rsidR="00515EA6" w:rsidRPr="00515EA6" w:rsidRDefault="00515EA6" w:rsidP="00515EA6">
      <w:pPr>
        <w:jc w:val="center"/>
        <w:rPr>
          <w:b/>
          <w:sz w:val="24"/>
          <w:szCs w:val="24"/>
        </w:rPr>
      </w:pPr>
      <w:r w:rsidRPr="00515EA6">
        <w:rPr>
          <w:b/>
          <w:sz w:val="24"/>
          <w:szCs w:val="24"/>
        </w:rPr>
        <w:t>Заявка о заключении договора о подключении</w:t>
      </w:r>
    </w:p>
    <w:p w14:paraId="2EE76D0E" w14:textId="77777777" w:rsidR="00515EA6" w:rsidRPr="00515EA6" w:rsidRDefault="00515EA6" w:rsidP="00515EA6">
      <w:pPr>
        <w:jc w:val="center"/>
        <w:rPr>
          <w:b/>
          <w:sz w:val="24"/>
          <w:szCs w:val="24"/>
        </w:rPr>
      </w:pPr>
      <w:r w:rsidRPr="00515EA6">
        <w:rPr>
          <w:b/>
          <w:sz w:val="24"/>
          <w:szCs w:val="24"/>
        </w:rPr>
        <w:t xml:space="preserve">в рамках </w:t>
      </w:r>
      <w:proofErr w:type="spellStart"/>
      <w:r w:rsidRPr="00515EA6">
        <w:rPr>
          <w:b/>
          <w:sz w:val="24"/>
          <w:szCs w:val="24"/>
        </w:rPr>
        <w:t>догазификации</w:t>
      </w:r>
      <w:proofErr w:type="spellEnd"/>
    </w:p>
    <w:p w14:paraId="7CA694F7" w14:textId="77777777" w:rsidR="00515EA6" w:rsidRPr="002C4CE1" w:rsidRDefault="00515EA6" w:rsidP="00E03516">
      <w:pPr>
        <w:jc w:val="center"/>
        <w:rPr>
          <w:b/>
          <w:sz w:val="24"/>
          <w:szCs w:val="24"/>
        </w:rPr>
      </w:pPr>
    </w:p>
    <w:p w14:paraId="7DE2FDA7" w14:textId="77777777" w:rsidR="003979F2" w:rsidRPr="002C4CE1" w:rsidRDefault="003979F2" w:rsidP="00E03516">
      <w:pPr>
        <w:jc w:val="both"/>
        <w:rPr>
          <w:sz w:val="24"/>
          <w:szCs w:val="24"/>
        </w:rPr>
      </w:pPr>
    </w:p>
    <w:p w14:paraId="0829EAB4" w14:textId="77777777" w:rsidR="00F6715C" w:rsidRPr="002C4CE1" w:rsidRDefault="003979F2" w:rsidP="00E03516">
      <w:pPr>
        <w:rPr>
          <w:sz w:val="24"/>
          <w:szCs w:val="24"/>
        </w:rPr>
      </w:pPr>
      <w:r w:rsidRPr="002C4CE1">
        <w:rPr>
          <w:sz w:val="24"/>
          <w:szCs w:val="24"/>
        </w:rPr>
        <w:t>1.</w:t>
      </w:r>
      <w:r w:rsidR="004B4A44" w:rsidRPr="002C4CE1">
        <w:rPr>
          <w:sz w:val="24"/>
          <w:szCs w:val="24"/>
        </w:rPr>
        <w:t> </w:t>
      </w:r>
      <w:r w:rsidR="00F6715C" w:rsidRPr="002C4CE1">
        <w:rPr>
          <w:sz w:val="24"/>
          <w:szCs w:val="24"/>
        </w:rPr>
        <w:t>Ф. И. О. заявителя:</w:t>
      </w:r>
    </w:p>
    <w:p w14:paraId="4B1DB8C2" w14:textId="77777777" w:rsidR="00F6715C" w:rsidRPr="002C4CE1" w:rsidRDefault="00F6715C" w:rsidP="002C4CE1">
      <w:pPr>
        <w:rPr>
          <w:sz w:val="24"/>
          <w:szCs w:val="24"/>
        </w:rPr>
      </w:pPr>
      <w:r w:rsidRPr="002C4CE1">
        <w:rPr>
          <w:sz w:val="24"/>
          <w:szCs w:val="24"/>
        </w:rPr>
        <w:t>_________________________________________________</w:t>
      </w:r>
      <w:r w:rsidR="002C4CE1">
        <w:rPr>
          <w:sz w:val="24"/>
          <w:szCs w:val="24"/>
        </w:rPr>
        <w:t>____________</w:t>
      </w:r>
      <w:r w:rsidRPr="002C4CE1">
        <w:rPr>
          <w:sz w:val="24"/>
          <w:szCs w:val="24"/>
        </w:rPr>
        <w:t>_____________________</w:t>
      </w:r>
    </w:p>
    <w:p w14:paraId="4E45BB40" w14:textId="77777777" w:rsidR="00F6715C" w:rsidRPr="002C4CE1" w:rsidRDefault="003979F2" w:rsidP="00E03516">
      <w:pPr>
        <w:spacing w:before="120"/>
        <w:rPr>
          <w:sz w:val="24"/>
          <w:szCs w:val="24"/>
        </w:rPr>
      </w:pPr>
      <w:r w:rsidRPr="002C4CE1">
        <w:rPr>
          <w:sz w:val="24"/>
          <w:szCs w:val="24"/>
        </w:rPr>
        <w:t>2.</w:t>
      </w:r>
      <w:r w:rsidR="004B4A44" w:rsidRPr="002C4CE1">
        <w:rPr>
          <w:sz w:val="24"/>
          <w:szCs w:val="24"/>
        </w:rPr>
        <w:t> </w:t>
      </w:r>
      <w:r w:rsidR="00F6715C" w:rsidRPr="002C4CE1">
        <w:rPr>
          <w:sz w:val="24"/>
          <w:szCs w:val="24"/>
        </w:rPr>
        <w:t>Реквизиты документа, удост</w:t>
      </w:r>
      <w:bookmarkStart w:id="0" w:name="_GoBack"/>
      <w:bookmarkEnd w:id="0"/>
      <w:r w:rsidR="00F6715C" w:rsidRPr="002C4CE1">
        <w:rPr>
          <w:sz w:val="24"/>
          <w:szCs w:val="24"/>
        </w:rPr>
        <w:t>оверяющего личность:</w:t>
      </w:r>
    </w:p>
    <w:p w14:paraId="3AB270B4" w14:textId="77777777" w:rsidR="00F6715C" w:rsidRPr="002C4CE1" w:rsidRDefault="00F6715C" w:rsidP="002C4CE1">
      <w:pPr>
        <w:rPr>
          <w:sz w:val="24"/>
          <w:szCs w:val="24"/>
        </w:rPr>
      </w:pPr>
      <w:r w:rsidRPr="002C4CE1">
        <w:rPr>
          <w:sz w:val="24"/>
          <w:szCs w:val="24"/>
        </w:rPr>
        <w:t>___________________________________________________________</w:t>
      </w:r>
      <w:r w:rsidR="002C4CE1">
        <w:rPr>
          <w:sz w:val="24"/>
          <w:szCs w:val="24"/>
        </w:rPr>
        <w:t>____________</w:t>
      </w:r>
      <w:r w:rsidRPr="002C4CE1">
        <w:rPr>
          <w:sz w:val="24"/>
          <w:szCs w:val="24"/>
        </w:rPr>
        <w:t>___________</w:t>
      </w:r>
    </w:p>
    <w:p w14:paraId="6A9A70A5" w14:textId="77777777" w:rsidR="00F6715C" w:rsidRPr="002C4CE1" w:rsidRDefault="00F6715C" w:rsidP="00E03516">
      <w:pPr>
        <w:jc w:val="center"/>
        <w:rPr>
          <w:sz w:val="24"/>
          <w:szCs w:val="24"/>
        </w:rPr>
      </w:pPr>
      <w:r w:rsidRPr="002C4CE1">
        <w:rPr>
          <w:sz w:val="24"/>
          <w:szCs w:val="24"/>
        </w:rPr>
        <w:t>(вид документа, серия, номер, кем и когда выдан)</w:t>
      </w:r>
    </w:p>
    <w:p w14:paraId="41E0602E" w14:textId="72DB4925" w:rsidR="002C4CE1" w:rsidRPr="002C4CE1" w:rsidRDefault="008C1740" w:rsidP="00E03516">
      <w:pPr>
        <w:spacing w:before="120"/>
        <w:jc w:val="both"/>
        <w:rPr>
          <w:sz w:val="24"/>
          <w:szCs w:val="24"/>
        </w:rPr>
      </w:pPr>
      <w:r w:rsidRPr="00475B42">
        <w:rPr>
          <w:sz w:val="24"/>
          <w:szCs w:val="24"/>
        </w:rPr>
        <w:t>3</w:t>
      </w:r>
      <w:r w:rsidR="003979F2" w:rsidRPr="00475B42">
        <w:rPr>
          <w:sz w:val="24"/>
          <w:szCs w:val="24"/>
        </w:rPr>
        <w:t>.</w:t>
      </w:r>
      <w:r w:rsidR="004B4A44" w:rsidRPr="00475B42">
        <w:rPr>
          <w:sz w:val="24"/>
          <w:szCs w:val="24"/>
        </w:rPr>
        <w:t> </w:t>
      </w:r>
      <w:r w:rsidR="002C4CE1" w:rsidRPr="00475B42">
        <w:rPr>
          <w:sz w:val="24"/>
          <w:szCs w:val="24"/>
        </w:rPr>
        <w:t>СНИЛС ____________________________</w:t>
      </w:r>
    </w:p>
    <w:p w14:paraId="57D69050" w14:textId="0EF41FA8" w:rsidR="00F6715C" w:rsidRPr="002C4CE1" w:rsidRDefault="002C4CE1" w:rsidP="00515EA6">
      <w:pPr>
        <w:spacing w:before="120"/>
        <w:rPr>
          <w:sz w:val="24"/>
          <w:szCs w:val="24"/>
        </w:rPr>
      </w:pPr>
      <w:r w:rsidRPr="002C4CE1">
        <w:rPr>
          <w:sz w:val="24"/>
          <w:szCs w:val="24"/>
        </w:rPr>
        <w:t>4. </w:t>
      </w:r>
      <w:r w:rsidR="00515EA6" w:rsidRPr="00515EA6">
        <w:rPr>
          <w:sz w:val="24"/>
          <w:szCs w:val="24"/>
        </w:rPr>
        <w:t>Адрес объекта капитального строения (домовладения)</w:t>
      </w:r>
      <w:r w:rsidR="00515EA6">
        <w:rPr>
          <w:sz w:val="24"/>
          <w:szCs w:val="24"/>
        </w:rPr>
        <w:t xml:space="preserve">, планируемого к </w:t>
      </w:r>
      <w:r w:rsidR="00515EA6" w:rsidRPr="00515EA6">
        <w:rPr>
          <w:sz w:val="24"/>
          <w:szCs w:val="24"/>
        </w:rPr>
        <w:t>газификации:</w:t>
      </w:r>
      <w:r>
        <w:rPr>
          <w:sz w:val="24"/>
          <w:szCs w:val="24"/>
        </w:rPr>
        <w:t>_____</w:t>
      </w:r>
      <w:r w:rsidR="00515EA6">
        <w:rPr>
          <w:sz w:val="24"/>
          <w:szCs w:val="24"/>
        </w:rPr>
        <w:t>__</w:t>
      </w:r>
    </w:p>
    <w:p w14:paraId="5D6B3177" w14:textId="77777777" w:rsidR="00B26EAE" w:rsidRPr="002C4CE1" w:rsidRDefault="00B26EAE" w:rsidP="00E03516">
      <w:pPr>
        <w:jc w:val="both"/>
        <w:rPr>
          <w:sz w:val="24"/>
          <w:szCs w:val="24"/>
        </w:rPr>
      </w:pPr>
      <w:r w:rsidRPr="002C4CE1">
        <w:rPr>
          <w:sz w:val="24"/>
          <w:szCs w:val="24"/>
        </w:rPr>
        <w:t>__________________________________________________________________________________</w:t>
      </w:r>
    </w:p>
    <w:p w14:paraId="466F2BF9" w14:textId="05E84A27" w:rsidR="00515EA6" w:rsidRDefault="002C4CE1" w:rsidP="00E03516">
      <w:pPr>
        <w:spacing w:before="120"/>
        <w:rPr>
          <w:sz w:val="24"/>
          <w:szCs w:val="24"/>
        </w:rPr>
      </w:pPr>
      <w:r w:rsidRPr="002C4CE1">
        <w:rPr>
          <w:sz w:val="24"/>
          <w:szCs w:val="24"/>
        </w:rPr>
        <w:t>5</w:t>
      </w:r>
      <w:r w:rsidR="003979F2" w:rsidRPr="002C4CE1">
        <w:rPr>
          <w:sz w:val="24"/>
          <w:szCs w:val="24"/>
        </w:rPr>
        <w:t>.</w:t>
      </w:r>
      <w:r w:rsidR="004B4A44" w:rsidRPr="002C4CE1">
        <w:rPr>
          <w:sz w:val="24"/>
          <w:szCs w:val="24"/>
        </w:rPr>
        <w:t> </w:t>
      </w:r>
      <w:r w:rsidR="00515EA6" w:rsidRPr="00515EA6">
        <w:rPr>
          <w:sz w:val="24"/>
          <w:szCs w:val="24"/>
        </w:rPr>
        <w:t>Кадастровый номер домовладения</w:t>
      </w:r>
      <w:r w:rsidR="00515EA6">
        <w:rPr>
          <w:sz w:val="24"/>
          <w:szCs w:val="24"/>
        </w:rPr>
        <w:t xml:space="preserve">: </w:t>
      </w:r>
      <w:r w:rsidR="00515EA6" w:rsidRPr="00515EA6">
        <w:rPr>
          <w:sz w:val="24"/>
          <w:szCs w:val="24"/>
        </w:rPr>
        <w:t>_________________________________________________</w:t>
      </w:r>
    </w:p>
    <w:p w14:paraId="74558B5A" w14:textId="3B7173DD" w:rsidR="003979F2" w:rsidRPr="002C4CE1" w:rsidRDefault="00515EA6" w:rsidP="00E03516">
      <w:pPr>
        <w:spacing w:before="120"/>
        <w:rPr>
          <w:sz w:val="24"/>
          <w:szCs w:val="24"/>
        </w:rPr>
      </w:pPr>
      <w:r>
        <w:rPr>
          <w:sz w:val="24"/>
          <w:szCs w:val="24"/>
        </w:rPr>
        <w:t xml:space="preserve">6. </w:t>
      </w:r>
      <w:r w:rsidR="00B26EAE" w:rsidRPr="002C4CE1">
        <w:rPr>
          <w:sz w:val="24"/>
          <w:szCs w:val="24"/>
        </w:rPr>
        <w:t xml:space="preserve">Кадастровый номер земельного участка: </w:t>
      </w:r>
      <w:r w:rsidR="003979F2" w:rsidRPr="002C4CE1">
        <w:rPr>
          <w:sz w:val="24"/>
          <w:szCs w:val="24"/>
        </w:rPr>
        <w:t>________________</w:t>
      </w:r>
      <w:r w:rsidR="002C4CE1">
        <w:rPr>
          <w:sz w:val="24"/>
          <w:szCs w:val="24"/>
        </w:rPr>
        <w:t>____________</w:t>
      </w:r>
      <w:r w:rsidR="003979F2" w:rsidRPr="002C4CE1">
        <w:rPr>
          <w:sz w:val="24"/>
          <w:szCs w:val="24"/>
        </w:rPr>
        <w:t>_________________</w:t>
      </w:r>
    </w:p>
    <w:p w14:paraId="10CFF5D5" w14:textId="600171E7" w:rsidR="004B4A44" w:rsidRPr="002C4CE1" w:rsidRDefault="00515EA6" w:rsidP="00515EA6">
      <w:pPr>
        <w:spacing w:before="120"/>
        <w:rPr>
          <w:sz w:val="24"/>
          <w:szCs w:val="24"/>
        </w:rPr>
      </w:pPr>
      <w:r>
        <w:rPr>
          <w:sz w:val="24"/>
          <w:szCs w:val="24"/>
        </w:rPr>
        <w:t>7</w:t>
      </w:r>
      <w:r w:rsidR="004B4A44" w:rsidRPr="002C4CE1">
        <w:rPr>
          <w:sz w:val="24"/>
          <w:szCs w:val="24"/>
        </w:rPr>
        <w:t>. </w:t>
      </w:r>
      <w:r w:rsidR="00B26EAE" w:rsidRPr="002C4CE1">
        <w:rPr>
          <w:sz w:val="24"/>
          <w:szCs w:val="24"/>
        </w:rPr>
        <w:t xml:space="preserve">Адрес для корреспонденции: </w:t>
      </w:r>
      <w:r w:rsidR="004B4A44" w:rsidRPr="002C4CE1">
        <w:rPr>
          <w:sz w:val="24"/>
          <w:szCs w:val="24"/>
        </w:rPr>
        <w:t>___________________________</w:t>
      </w:r>
      <w:r w:rsidR="002C4CE1">
        <w:rPr>
          <w:sz w:val="24"/>
          <w:szCs w:val="24"/>
        </w:rPr>
        <w:t>_____________</w:t>
      </w:r>
      <w:r w:rsidR="004B4A44" w:rsidRPr="002C4CE1">
        <w:rPr>
          <w:sz w:val="24"/>
          <w:szCs w:val="24"/>
        </w:rPr>
        <w:t>_______________</w:t>
      </w:r>
    </w:p>
    <w:p w14:paraId="1516A2DB" w14:textId="77777777" w:rsidR="004B4A44" w:rsidRPr="002C4CE1" w:rsidRDefault="004B4A44" w:rsidP="00E03516">
      <w:pPr>
        <w:tabs>
          <w:tab w:val="left" w:pos="180"/>
          <w:tab w:val="left" w:pos="360"/>
        </w:tabs>
        <w:jc w:val="both"/>
        <w:rPr>
          <w:sz w:val="24"/>
          <w:szCs w:val="24"/>
        </w:rPr>
      </w:pPr>
      <w:r w:rsidRPr="002C4CE1">
        <w:rPr>
          <w:sz w:val="24"/>
          <w:szCs w:val="24"/>
        </w:rPr>
        <w:t>_______________________________________________________</w:t>
      </w:r>
      <w:r w:rsidR="002C4CE1">
        <w:rPr>
          <w:sz w:val="24"/>
          <w:szCs w:val="24"/>
        </w:rPr>
        <w:t>____________</w:t>
      </w:r>
      <w:r w:rsidRPr="002C4CE1">
        <w:rPr>
          <w:sz w:val="24"/>
          <w:szCs w:val="24"/>
        </w:rPr>
        <w:t>_______________</w:t>
      </w:r>
    </w:p>
    <w:p w14:paraId="2072610F" w14:textId="4A24BB2E" w:rsidR="004B4A44" w:rsidRPr="002C4CE1" w:rsidRDefault="00515EA6" w:rsidP="00E03516">
      <w:pPr>
        <w:tabs>
          <w:tab w:val="left" w:pos="180"/>
          <w:tab w:val="left" w:pos="360"/>
        </w:tabs>
        <w:spacing w:before="120"/>
        <w:jc w:val="both"/>
        <w:rPr>
          <w:sz w:val="24"/>
          <w:szCs w:val="24"/>
        </w:rPr>
      </w:pPr>
      <w:r>
        <w:rPr>
          <w:sz w:val="24"/>
          <w:szCs w:val="24"/>
        </w:rPr>
        <w:t>8</w:t>
      </w:r>
      <w:r w:rsidR="004B4A44" w:rsidRPr="002C4CE1">
        <w:rPr>
          <w:sz w:val="24"/>
          <w:szCs w:val="24"/>
        </w:rPr>
        <w:t>. </w:t>
      </w:r>
      <w:r w:rsidR="00B26EAE" w:rsidRPr="002C4CE1">
        <w:rPr>
          <w:sz w:val="24"/>
          <w:szCs w:val="24"/>
        </w:rPr>
        <w:t xml:space="preserve">Мобильный телефон: </w:t>
      </w:r>
      <w:r w:rsidR="004B4A44" w:rsidRPr="002C4CE1">
        <w:rPr>
          <w:sz w:val="24"/>
          <w:szCs w:val="24"/>
        </w:rPr>
        <w:t>_________________________________________________</w:t>
      </w:r>
    </w:p>
    <w:p w14:paraId="5F024A73" w14:textId="38FA90CF" w:rsidR="004B4A44" w:rsidRPr="002C4CE1" w:rsidRDefault="00515EA6" w:rsidP="00E03516">
      <w:pPr>
        <w:tabs>
          <w:tab w:val="left" w:pos="180"/>
          <w:tab w:val="left" w:pos="360"/>
        </w:tabs>
        <w:spacing w:before="120"/>
        <w:jc w:val="both"/>
        <w:rPr>
          <w:sz w:val="24"/>
          <w:szCs w:val="24"/>
        </w:rPr>
      </w:pPr>
      <w:r>
        <w:rPr>
          <w:sz w:val="24"/>
          <w:szCs w:val="24"/>
        </w:rPr>
        <w:t>9</w:t>
      </w:r>
      <w:r w:rsidR="004B4A44" w:rsidRPr="002C4CE1">
        <w:rPr>
          <w:sz w:val="24"/>
          <w:szCs w:val="24"/>
        </w:rPr>
        <w:t>. </w:t>
      </w:r>
      <w:r w:rsidR="00B26EAE" w:rsidRPr="002C4CE1">
        <w:rPr>
          <w:sz w:val="24"/>
          <w:szCs w:val="24"/>
        </w:rPr>
        <w:t xml:space="preserve">Адрес электронной почты: </w:t>
      </w:r>
      <w:r w:rsidR="004B4A44" w:rsidRPr="002C4CE1">
        <w:rPr>
          <w:sz w:val="24"/>
          <w:szCs w:val="24"/>
        </w:rPr>
        <w:t>_____________________________________________</w:t>
      </w:r>
    </w:p>
    <w:p w14:paraId="75EEFAFC" w14:textId="268ADFA7" w:rsidR="00387C2F" w:rsidRPr="002C4CE1" w:rsidRDefault="00515EA6" w:rsidP="00E03516">
      <w:pPr>
        <w:spacing w:before="120"/>
        <w:jc w:val="both"/>
        <w:rPr>
          <w:sz w:val="24"/>
          <w:szCs w:val="24"/>
        </w:rPr>
      </w:pPr>
      <w:r>
        <w:rPr>
          <w:sz w:val="24"/>
          <w:szCs w:val="24"/>
        </w:rPr>
        <w:t>10</w:t>
      </w:r>
      <w:r w:rsidR="005B24BB" w:rsidRPr="002C4CE1">
        <w:rPr>
          <w:sz w:val="24"/>
          <w:szCs w:val="24"/>
        </w:rPr>
        <w:t>.</w:t>
      </w:r>
      <w:r w:rsidR="00493364" w:rsidRPr="002C4CE1">
        <w:rPr>
          <w:sz w:val="24"/>
          <w:szCs w:val="24"/>
        </w:rPr>
        <w:t> </w:t>
      </w:r>
      <w:r w:rsidR="00387C2F" w:rsidRPr="002C4CE1">
        <w:rPr>
          <w:sz w:val="24"/>
          <w:szCs w:val="24"/>
        </w:rPr>
        <w:t>Планируемая величина максимального часового расхода газа</w:t>
      </w:r>
      <w:r w:rsidR="00493364" w:rsidRPr="002C4CE1">
        <w:rPr>
          <w:sz w:val="24"/>
          <w:szCs w:val="24"/>
        </w:rPr>
        <w:t xml:space="preserve"> </w:t>
      </w:r>
      <w:r w:rsidR="002C4CE1">
        <w:rPr>
          <w:sz w:val="24"/>
          <w:szCs w:val="24"/>
        </w:rPr>
        <w:t xml:space="preserve">______ </w:t>
      </w:r>
      <w:r w:rsidRPr="00515EA6">
        <w:rPr>
          <w:sz w:val="24"/>
          <w:szCs w:val="24"/>
        </w:rPr>
        <w:t>(куб. метров в час)</w:t>
      </w:r>
      <w:r w:rsidR="00387C2F" w:rsidRPr="002C4CE1">
        <w:rPr>
          <w:sz w:val="24"/>
          <w:szCs w:val="24"/>
        </w:rPr>
        <w:t>.</w:t>
      </w:r>
    </w:p>
    <w:p w14:paraId="6C1F9440" w14:textId="0A190FA9" w:rsidR="002C4CE1" w:rsidRPr="002C4CE1" w:rsidRDefault="002C4CE1" w:rsidP="00E03516">
      <w:pPr>
        <w:spacing w:before="120"/>
        <w:jc w:val="both"/>
        <w:rPr>
          <w:sz w:val="24"/>
          <w:szCs w:val="24"/>
        </w:rPr>
      </w:pPr>
      <w:r w:rsidRPr="002C4CE1">
        <w:rPr>
          <w:sz w:val="24"/>
          <w:szCs w:val="24"/>
        </w:rPr>
        <w:t>1</w:t>
      </w:r>
      <w:r w:rsidR="00515EA6">
        <w:rPr>
          <w:sz w:val="24"/>
          <w:szCs w:val="24"/>
        </w:rPr>
        <w:t>1</w:t>
      </w:r>
      <w:r w:rsidRPr="002C4CE1">
        <w:rPr>
          <w:sz w:val="24"/>
          <w:szCs w:val="24"/>
        </w:rPr>
        <w:t>. </w:t>
      </w:r>
      <w:r w:rsidR="00515EA6" w:rsidRPr="002C4CE1">
        <w:rPr>
          <w:sz w:val="24"/>
          <w:szCs w:val="24"/>
        </w:rPr>
        <w:t>Номер и дата выдачи полученных ранее технических условий (при наличии) ______________________________________________________</w:t>
      </w:r>
      <w:r w:rsidR="00515EA6">
        <w:rPr>
          <w:sz w:val="24"/>
          <w:szCs w:val="24"/>
        </w:rPr>
        <w:t>____________</w:t>
      </w:r>
      <w:r w:rsidR="00515EA6" w:rsidRPr="002C4CE1">
        <w:rPr>
          <w:sz w:val="24"/>
          <w:szCs w:val="24"/>
        </w:rPr>
        <w:t>________________</w:t>
      </w:r>
    </w:p>
    <w:p w14:paraId="39B1DB45" w14:textId="3BDBAF19" w:rsidR="009D24CE" w:rsidRPr="00515EA6" w:rsidRDefault="002C4CE1" w:rsidP="00515EA6">
      <w:pPr>
        <w:spacing w:before="120"/>
        <w:jc w:val="both"/>
        <w:rPr>
          <w:sz w:val="24"/>
          <w:szCs w:val="24"/>
        </w:rPr>
      </w:pPr>
      <w:r w:rsidRPr="002C4CE1">
        <w:rPr>
          <w:sz w:val="24"/>
          <w:szCs w:val="24"/>
        </w:rPr>
        <w:t xml:space="preserve">11.  </w:t>
      </w:r>
      <w:r w:rsidR="009D24CE" w:rsidRPr="00A01215">
        <w:rPr>
          <w:sz w:val="22"/>
          <w:szCs w:val="22"/>
        </w:rPr>
        <w:t>Информацию о ходе выполнения Исполнителем заявки, прошу направлять посредством:</w:t>
      </w:r>
    </w:p>
    <w:tbl>
      <w:tblPr>
        <w:tblW w:w="0" w:type="auto"/>
        <w:tblLook w:val="04A0" w:firstRow="1" w:lastRow="0" w:firstColumn="1" w:lastColumn="0" w:noHBand="0" w:noVBand="1"/>
      </w:tblPr>
      <w:tblGrid>
        <w:gridCol w:w="534"/>
        <w:gridCol w:w="943"/>
        <w:gridCol w:w="6853"/>
        <w:gridCol w:w="1808"/>
      </w:tblGrid>
      <w:tr w:rsidR="009D24CE" w:rsidRPr="00A01215" w14:paraId="582AE431" w14:textId="77777777" w:rsidTr="009D24CE">
        <w:trPr>
          <w:trHeight w:val="381"/>
        </w:trPr>
        <w:tc>
          <w:tcPr>
            <w:tcW w:w="534" w:type="dxa"/>
            <w:shd w:val="clear" w:color="auto" w:fill="auto"/>
          </w:tcPr>
          <w:p w14:paraId="7735A8F9" w14:textId="77777777" w:rsidR="009D24CE" w:rsidRPr="00A01215" w:rsidRDefault="009D24CE" w:rsidP="008E7777">
            <w:pPr>
              <w:tabs>
                <w:tab w:val="right" w:pos="9923"/>
              </w:tabs>
              <w:jc w:val="both"/>
              <w:rPr>
                <w:sz w:val="22"/>
                <w:szCs w:val="22"/>
              </w:rPr>
            </w:pPr>
            <w:r w:rsidRPr="00A01215">
              <w:rPr>
                <w:sz w:val="22"/>
                <w:szCs w:val="22"/>
              </w:rPr>
              <w:t>а)</w:t>
            </w:r>
          </w:p>
        </w:tc>
        <w:tc>
          <w:tcPr>
            <w:tcW w:w="943" w:type="dxa"/>
            <w:shd w:val="clear" w:color="auto" w:fill="auto"/>
          </w:tcPr>
          <w:p w14:paraId="60A06086" w14:textId="77777777" w:rsidR="009D24CE" w:rsidRPr="00A01215" w:rsidRDefault="009D24CE" w:rsidP="008E7777">
            <w:pPr>
              <w:tabs>
                <w:tab w:val="right" w:pos="9923"/>
              </w:tabs>
              <w:jc w:val="both"/>
              <w:rPr>
                <w:sz w:val="22"/>
                <w:szCs w:val="22"/>
              </w:rPr>
            </w:pPr>
            <w:r w:rsidRPr="00A01215">
              <w:rPr>
                <w:noProof/>
                <w:sz w:val="22"/>
                <w:szCs w:val="22"/>
              </w:rPr>
              <mc:AlternateContent>
                <mc:Choice Requires="wps">
                  <w:drawing>
                    <wp:anchor distT="0" distB="0" distL="114300" distR="114300" simplePos="0" relativeHeight="251660288" behindDoc="0" locked="0" layoutInCell="1" allowOverlap="1" wp14:anchorId="79E1A311" wp14:editId="6039AE79">
                      <wp:simplePos x="0" y="0"/>
                      <wp:positionH relativeFrom="column">
                        <wp:posOffset>17145</wp:posOffset>
                      </wp:positionH>
                      <wp:positionV relativeFrom="paragraph">
                        <wp:posOffset>268605</wp:posOffset>
                      </wp:positionV>
                      <wp:extent cx="238125" cy="180975"/>
                      <wp:effectExtent l="7620" t="11430" r="1143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21.15pt;width:18.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LHQIAADs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"/>
                  </w:pict>
                </mc:Fallback>
              </mc:AlternateContent>
            </w:r>
            <w:r w:rsidRPr="00A01215">
              <w:rPr>
                <w:noProof/>
                <w:sz w:val="22"/>
                <w:szCs w:val="22"/>
              </w:rPr>
              <mc:AlternateContent>
                <mc:Choice Requires="wps">
                  <w:drawing>
                    <wp:anchor distT="0" distB="0" distL="114300" distR="114300" simplePos="0" relativeHeight="251659264" behindDoc="0" locked="0" layoutInCell="1" allowOverlap="1" wp14:anchorId="1FE735FF" wp14:editId="040F298B">
                      <wp:simplePos x="0" y="0"/>
                      <wp:positionH relativeFrom="column">
                        <wp:posOffset>17145</wp:posOffset>
                      </wp:positionH>
                      <wp:positionV relativeFrom="paragraph">
                        <wp:posOffset>30480</wp:posOffset>
                      </wp:positionV>
                      <wp:extent cx="238125" cy="180975"/>
                      <wp:effectExtent l="7620" t="11430" r="1143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pt;margin-top:2.4pt;width:1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YEHAIAADs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"/>
                  </w:pict>
                </mc:Fallback>
              </mc:AlternateContent>
            </w:r>
          </w:p>
        </w:tc>
        <w:tc>
          <w:tcPr>
            <w:tcW w:w="6853" w:type="dxa"/>
            <w:shd w:val="clear" w:color="auto" w:fill="auto"/>
          </w:tcPr>
          <w:p w14:paraId="03A3EF7E" w14:textId="77777777" w:rsidR="009D24CE" w:rsidRPr="00A01215" w:rsidRDefault="009D24CE" w:rsidP="008E7777">
            <w:pPr>
              <w:tabs>
                <w:tab w:val="right" w:pos="9923"/>
              </w:tabs>
              <w:jc w:val="both"/>
              <w:rPr>
                <w:sz w:val="22"/>
                <w:szCs w:val="22"/>
              </w:rPr>
            </w:pPr>
            <w:r w:rsidRPr="00A01215">
              <w:rPr>
                <w:sz w:val="22"/>
                <w:szCs w:val="22"/>
              </w:rPr>
              <w:t>Электронной почты:</w:t>
            </w:r>
          </w:p>
        </w:tc>
        <w:tc>
          <w:tcPr>
            <w:tcW w:w="1808" w:type="dxa"/>
            <w:shd w:val="clear" w:color="auto" w:fill="auto"/>
          </w:tcPr>
          <w:p w14:paraId="43275D16" w14:textId="77777777" w:rsidR="009D24CE" w:rsidRPr="00A01215" w:rsidRDefault="009D24CE" w:rsidP="008E7777">
            <w:pPr>
              <w:tabs>
                <w:tab w:val="right" w:pos="9923"/>
              </w:tabs>
              <w:jc w:val="both"/>
              <w:rPr>
                <w:sz w:val="22"/>
                <w:szCs w:val="22"/>
              </w:rPr>
            </w:pPr>
          </w:p>
        </w:tc>
      </w:tr>
      <w:tr w:rsidR="009D24CE" w:rsidRPr="00A01215" w14:paraId="47470B91" w14:textId="77777777" w:rsidTr="009D24CE">
        <w:trPr>
          <w:trHeight w:val="381"/>
        </w:trPr>
        <w:tc>
          <w:tcPr>
            <w:tcW w:w="534" w:type="dxa"/>
            <w:shd w:val="clear" w:color="auto" w:fill="auto"/>
          </w:tcPr>
          <w:p w14:paraId="0081056B" w14:textId="77777777" w:rsidR="009D24CE" w:rsidRPr="00A01215" w:rsidRDefault="009D24CE" w:rsidP="008E7777">
            <w:pPr>
              <w:tabs>
                <w:tab w:val="right" w:pos="9923"/>
              </w:tabs>
              <w:jc w:val="both"/>
              <w:rPr>
                <w:sz w:val="22"/>
                <w:szCs w:val="22"/>
              </w:rPr>
            </w:pPr>
            <w:r w:rsidRPr="00A01215">
              <w:rPr>
                <w:sz w:val="22"/>
                <w:szCs w:val="22"/>
              </w:rPr>
              <w:t>б)</w:t>
            </w:r>
          </w:p>
        </w:tc>
        <w:tc>
          <w:tcPr>
            <w:tcW w:w="943" w:type="dxa"/>
            <w:shd w:val="clear" w:color="auto" w:fill="auto"/>
          </w:tcPr>
          <w:p w14:paraId="70B996A3" w14:textId="77777777" w:rsidR="009D24CE" w:rsidRPr="00A01215" w:rsidRDefault="009D24CE" w:rsidP="008E7777">
            <w:pPr>
              <w:tabs>
                <w:tab w:val="right" w:pos="9923"/>
              </w:tabs>
              <w:jc w:val="both"/>
              <w:rPr>
                <w:sz w:val="22"/>
                <w:szCs w:val="22"/>
              </w:rPr>
            </w:pPr>
          </w:p>
        </w:tc>
        <w:tc>
          <w:tcPr>
            <w:tcW w:w="6853" w:type="dxa"/>
            <w:shd w:val="clear" w:color="auto" w:fill="auto"/>
          </w:tcPr>
          <w:p w14:paraId="1AD4D0F9" w14:textId="77777777" w:rsidR="009D24CE" w:rsidRPr="00A01215" w:rsidRDefault="009D24CE" w:rsidP="008E7777">
            <w:pPr>
              <w:tabs>
                <w:tab w:val="right" w:pos="9923"/>
              </w:tabs>
              <w:jc w:val="both"/>
              <w:rPr>
                <w:sz w:val="22"/>
                <w:szCs w:val="22"/>
              </w:rPr>
            </w:pPr>
            <w:r w:rsidRPr="00A01215">
              <w:rPr>
                <w:sz w:val="22"/>
                <w:szCs w:val="22"/>
              </w:rPr>
              <w:t>Телефонного звонка:</w:t>
            </w:r>
          </w:p>
        </w:tc>
        <w:tc>
          <w:tcPr>
            <w:tcW w:w="1808" w:type="dxa"/>
            <w:shd w:val="clear" w:color="auto" w:fill="auto"/>
          </w:tcPr>
          <w:p w14:paraId="716192BB" w14:textId="77777777" w:rsidR="009D24CE" w:rsidRPr="00A01215" w:rsidRDefault="009D24CE" w:rsidP="008E7777">
            <w:pPr>
              <w:tabs>
                <w:tab w:val="right" w:pos="9923"/>
              </w:tabs>
              <w:jc w:val="both"/>
              <w:rPr>
                <w:sz w:val="22"/>
                <w:szCs w:val="22"/>
              </w:rPr>
            </w:pPr>
          </w:p>
        </w:tc>
      </w:tr>
      <w:tr w:rsidR="009D24CE" w:rsidRPr="00A01215" w14:paraId="31AD56DA" w14:textId="77777777" w:rsidTr="009D24CE">
        <w:trPr>
          <w:trHeight w:val="381"/>
        </w:trPr>
        <w:tc>
          <w:tcPr>
            <w:tcW w:w="534" w:type="dxa"/>
            <w:shd w:val="clear" w:color="auto" w:fill="auto"/>
          </w:tcPr>
          <w:p w14:paraId="0B93886E" w14:textId="77777777" w:rsidR="009D24CE" w:rsidRPr="00A01215" w:rsidRDefault="009D24CE" w:rsidP="008E7777">
            <w:pPr>
              <w:tabs>
                <w:tab w:val="right" w:pos="9923"/>
              </w:tabs>
              <w:jc w:val="both"/>
              <w:rPr>
                <w:sz w:val="22"/>
                <w:szCs w:val="22"/>
              </w:rPr>
            </w:pPr>
            <w:r w:rsidRPr="00A01215">
              <w:rPr>
                <w:sz w:val="22"/>
                <w:szCs w:val="22"/>
              </w:rPr>
              <w:t>в)</w:t>
            </w:r>
          </w:p>
        </w:tc>
        <w:tc>
          <w:tcPr>
            <w:tcW w:w="943" w:type="dxa"/>
            <w:shd w:val="clear" w:color="auto" w:fill="auto"/>
          </w:tcPr>
          <w:p w14:paraId="35E593C4" w14:textId="77777777" w:rsidR="009D24CE" w:rsidRPr="00A01215" w:rsidRDefault="009D24CE" w:rsidP="008E7777">
            <w:pPr>
              <w:tabs>
                <w:tab w:val="right" w:pos="9923"/>
              </w:tabs>
              <w:jc w:val="both"/>
              <w:rPr>
                <w:sz w:val="22"/>
                <w:szCs w:val="22"/>
              </w:rPr>
            </w:pPr>
            <w:r w:rsidRPr="00A01215">
              <w:rPr>
                <w:noProof/>
                <w:sz w:val="22"/>
                <w:szCs w:val="22"/>
              </w:rPr>
              <mc:AlternateContent>
                <mc:Choice Requires="wps">
                  <w:drawing>
                    <wp:anchor distT="0" distB="0" distL="114300" distR="114300" simplePos="0" relativeHeight="251662336" behindDoc="0" locked="0" layoutInCell="1" allowOverlap="1" wp14:anchorId="54B96BEC" wp14:editId="7ED4B0CD">
                      <wp:simplePos x="0" y="0"/>
                      <wp:positionH relativeFrom="column">
                        <wp:posOffset>36195</wp:posOffset>
                      </wp:positionH>
                      <wp:positionV relativeFrom="paragraph">
                        <wp:posOffset>36830</wp:posOffset>
                      </wp:positionV>
                      <wp:extent cx="238125" cy="180975"/>
                      <wp:effectExtent l="0" t="0" r="2857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5pt;margin-top:2.9pt;width:18.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VAHQIAADs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"/>
                  </w:pict>
                </mc:Fallback>
              </mc:AlternateContent>
            </w:r>
          </w:p>
        </w:tc>
        <w:tc>
          <w:tcPr>
            <w:tcW w:w="6853" w:type="dxa"/>
            <w:shd w:val="clear" w:color="auto" w:fill="auto"/>
          </w:tcPr>
          <w:p w14:paraId="43629BB2" w14:textId="77777777" w:rsidR="009D24CE" w:rsidRPr="00A01215" w:rsidRDefault="009D24CE" w:rsidP="008E7777">
            <w:pPr>
              <w:tabs>
                <w:tab w:val="right" w:pos="9923"/>
              </w:tabs>
              <w:jc w:val="both"/>
              <w:rPr>
                <w:sz w:val="22"/>
                <w:szCs w:val="22"/>
              </w:rPr>
            </w:pPr>
            <w:r w:rsidRPr="00A01215">
              <w:rPr>
                <w:sz w:val="22"/>
                <w:szCs w:val="22"/>
              </w:rPr>
              <w:t>СМС на телефон:</w:t>
            </w:r>
          </w:p>
        </w:tc>
        <w:tc>
          <w:tcPr>
            <w:tcW w:w="1808" w:type="dxa"/>
            <w:shd w:val="clear" w:color="auto" w:fill="auto"/>
          </w:tcPr>
          <w:p w14:paraId="38FBDF2B" w14:textId="77777777" w:rsidR="009D24CE" w:rsidRPr="00A01215" w:rsidRDefault="009D24CE" w:rsidP="008E7777">
            <w:pPr>
              <w:tabs>
                <w:tab w:val="right" w:pos="9923"/>
              </w:tabs>
              <w:jc w:val="both"/>
              <w:rPr>
                <w:sz w:val="22"/>
                <w:szCs w:val="22"/>
              </w:rPr>
            </w:pPr>
          </w:p>
        </w:tc>
      </w:tr>
      <w:tr w:rsidR="009D24CE" w:rsidRPr="00A01215" w14:paraId="175D85C5" w14:textId="77777777" w:rsidTr="009D24CE">
        <w:trPr>
          <w:trHeight w:val="381"/>
        </w:trPr>
        <w:tc>
          <w:tcPr>
            <w:tcW w:w="534" w:type="dxa"/>
            <w:shd w:val="clear" w:color="auto" w:fill="auto"/>
          </w:tcPr>
          <w:p w14:paraId="61E9C80E" w14:textId="77777777" w:rsidR="009D24CE" w:rsidRPr="00A01215" w:rsidRDefault="009D24CE" w:rsidP="008E7777">
            <w:pPr>
              <w:tabs>
                <w:tab w:val="right" w:pos="9923"/>
              </w:tabs>
              <w:jc w:val="both"/>
              <w:rPr>
                <w:sz w:val="22"/>
                <w:szCs w:val="22"/>
              </w:rPr>
            </w:pPr>
            <w:r w:rsidRPr="00A01215">
              <w:rPr>
                <w:sz w:val="22"/>
                <w:szCs w:val="22"/>
              </w:rPr>
              <w:t>г)</w:t>
            </w:r>
          </w:p>
        </w:tc>
        <w:tc>
          <w:tcPr>
            <w:tcW w:w="943" w:type="dxa"/>
            <w:shd w:val="clear" w:color="auto" w:fill="auto"/>
          </w:tcPr>
          <w:p w14:paraId="60AC9946" w14:textId="77777777" w:rsidR="009D24CE" w:rsidRPr="00A01215" w:rsidRDefault="009D24CE" w:rsidP="008E7777">
            <w:pPr>
              <w:tabs>
                <w:tab w:val="right" w:pos="9923"/>
              </w:tabs>
              <w:jc w:val="both"/>
              <w:rPr>
                <w:sz w:val="22"/>
                <w:szCs w:val="22"/>
              </w:rPr>
            </w:pPr>
            <w:r w:rsidRPr="00A01215">
              <w:rPr>
                <w:noProof/>
                <w:sz w:val="22"/>
                <w:szCs w:val="22"/>
              </w:rPr>
              <mc:AlternateContent>
                <mc:Choice Requires="wps">
                  <w:drawing>
                    <wp:anchor distT="0" distB="0" distL="114300" distR="114300" simplePos="0" relativeHeight="251661312" behindDoc="0" locked="0" layoutInCell="1" allowOverlap="1" wp14:anchorId="63CC26E8" wp14:editId="6D48A242">
                      <wp:simplePos x="0" y="0"/>
                      <wp:positionH relativeFrom="column">
                        <wp:posOffset>36195</wp:posOffset>
                      </wp:positionH>
                      <wp:positionV relativeFrom="paragraph">
                        <wp:posOffset>55245</wp:posOffset>
                      </wp:positionV>
                      <wp:extent cx="238125" cy="1809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5pt;margin-top:4.35pt;width:1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UHHA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"/>
                  </w:pict>
                </mc:Fallback>
              </mc:AlternateContent>
            </w:r>
          </w:p>
        </w:tc>
        <w:tc>
          <w:tcPr>
            <w:tcW w:w="6853" w:type="dxa"/>
            <w:shd w:val="clear" w:color="auto" w:fill="auto"/>
          </w:tcPr>
          <w:p w14:paraId="58810A9D" w14:textId="77777777" w:rsidR="009D24CE" w:rsidRPr="00A01215" w:rsidRDefault="009D24CE" w:rsidP="008E7777">
            <w:pPr>
              <w:tabs>
                <w:tab w:val="right" w:pos="9923"/>
              </w:tabs>
              <w:jc w:val="both"/>
              <w:rPr>
                <w:sz w:val="22"/>
                <w:szCs w:val="22"/>
              </w:rPr>
            </w:pPr>
            <w:r w:rsidRPr="00A01215">
              <w:rPr>
                <w:sz w:val="22"/>
                <w:szCs w:val="22"/>
              </w:rPr>
              <w:t>Почта на указанный адрес:</w:t>
            </w:r>
          </w:p>
        </w:tc>
        <w:tc>
          <w:tcPr>
            <w:tcW w:w="1808" w:type="dxa"/>
            <w:shd w:val="clear" w:color="auto" w:fill="auto"/>
          </w:tcPr>
          <w:p w14:paraId="6981105C" w14:textId="77777777" w:rsidR="009D24CE" w:rsidRPr="00A01215" w:rsidRDefault="009D24CE" w:rsidP="008E7777">
            <w:pPr>
              <w:tabs>
                <w:tab w:val="right" w:pos="9923"/>
              </w:tabs>
              <w:jc w:val="both"/>
              <w:rPr>
                <w:sz w:val="22"/>
                <w:szCs w:val="22"/>
              </w:rPr>
            </w:pPr>
          </w:p>
        </w:tc>
      </w:tr>
    </w:tbl>
    <w:p w14:paraId="395C2E0F" w14:textId="75560A13" w:rsidR="00493364" w:rsidRPr="002C4CE1" w:rsidRDefault="00493364" w:rsidP="00E03516">
      <w:pPr>
        <w:ind w:firstLine="709"/>
        <w:jc w:val="both"/>
        <w:rPr>
          <w:sz w:val="24"/>
          <w:szCs w:val="24"/>
        </w:rPr>
      </w:pPr>
      <w:r w:rsidRPr="002C4CE1">
        <w:rPr>
          <w:sz w:val="24"/>
          <w:szCs w:val="24"/>
        </w:rPr>
        <w:t xml:space="preserve">Приложения: </w:t>
      </w:r>
    </w:p>
    <w:p w14:paraId="5DF24CAF" w14:textId="77777777" w:rsidR="00515EA6" w:rsidRDefault="00515EA6" w:rsidP="00515EA6">
      <w:pPr>
        <w:spacing w:line="240" w:lineRule="atLeast"/>
        <w:rPr>
          <w:szCs w:val="28"/>
          <w:lang w:val="en-US"/>
        </w:rPr>
      </w:pPr>
      <w:r>
        <w:rPr>
          <w:sz w:val="24"/>
          <w:szCs w:val="24"/>
          <w:vertAlign w:val="superscript"/>
        </w:rPr>
        <w:t>1</w:t>
      </w:r>
      <w:r>
        <w:rPr>
          <w:sz w:val="24"/>
          <w:szCs w:val="24"/>
        </w:rPr>
        <w:t> </w:t>
      </w:r>
      <w:r>
        <w:rPr>
          <w:szCs w:val="28"/>
        </w:rPr>
        <w:t>а) ситуационный план</w:t>
      </w:r>
      <w:r>
        <w:rPr>
          <w:szCs w:val="28"/>
          <w:lang w:val="en-US"/>
        </w:rPr>
        <w:t>;</w:t>
      </w:r>
    </w:p>
    <w:p w14:paraId="3374B615" w14:textId="77777777" w:rsidR="00515EA6" w:rsidRPr="00045B0D" w:rsidRDefault="00515EA6" w:rsidP="00515EA6">
      <w:pPr>
        <w:spacing w:line="240" w:lineRule="atLeast"/>
        <w:rPr>
          <w:szCs w:val="28"/>
        </w:rPr>
      </w:pPr>
      <w:r>
        <w:rPr>
          <w:szCs w:val="28"/>
        </w:rPr>
        <w:t>б) копия документа, подтверждающего право собственности или иное предусмотренное законом основание на объект капитального строительства 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сетей газораспределения</w:t>
      </w:r>
      <w:r w:rsidRPr="00045B0D">
        <w:rPr>
          <w:szCs w:val="28"/>
        </w:rPr>
        <w:t>;</w:t>
      </w:r>
    </w:p>
    <w:p w14:paraId="1F7A1BAC" w14:textId="77777777" w:rsidR="00515EA6" w:rsidRPr="00045B0D" w:rsidRDefault="00515EA6" w:rsidP="00515EA6">
      <w:pPr>
        <w:spacing w:line="240" w:lineRule="atLeast"/>
        <w:rPr>
          <w:szCs w:val="28"/>
        </w:rPr>
      </w:pPr>
      <w:r>
        <w:rPr>
          <w:szCs w:val="28"/>
        </w:rPr>
        <w:t>в)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r w:rsidRPr="00045B0D">
        <w:rPr>
          <w:szCs w:val="28"/>
        </w:rPr>
        <w:t>;</w:t>
      </w:r>
    </w:p>
    <w:p w14:paraId="2A84595F" w14:textId="77777777" w:rsidR="00515EA6" w:rsidRDefault="00515EA6" w:rsidP="00515EA6">
      <w:pPr>
        <w:spacing w:line="240" w:lineRule="atLeast"/>
        <w:rPr>
          <w:szCs w:val="28"/>
        </w:rPr>
      </w:pPr>
      <w:r>
        <w:rPr>
          <w:szCs w:val="28"/>
        </w:rPr>
        <w:t>г) расчет максимального часового расхода газа (не прилагается, если планируемый максимальный часовой расход газа не более 7 куб. метров/час).</w:t>
      </w:r>
    </w:p>
    <w:p w14:paraId="445F2D0E" w14:textId="77777777" w:rsidR="00515EA6" w:rsidRDefault="00515EA6" w:rsidP="00515EA6">
      <w:pPr>
        <w:spacing w:line="240" w:lineRule="atLeast"/>
        <w:rPr>
          <w:szCs w:val="28"/>
        </w:rPr>
      </w:pPr>
    </w:p>
    <w:p w14:paraId="2B10B0B5" w14:textId="77777777" w:rsidR="00515EA6" w:rsidRPr="00515EA6" w:rsidRDefault="00515EA6" w:rsidP="00515EA6">
      <w:pPr>
        <w:widowControl w:val="0"/>
        <w:ind w:firstLine="142"/>
        <w:jc w:val="both"/>
        <w:rPr>
          <w:b/>
          <w:i/>
          <w:u w:val="single"/>
        </w:rPr>
      </w:pPr>
      <w:r w:rsidRPr="00515EA6">
        <w:rPr>
          <w:b/>
          <w:i/>
          <w:u w:val="single"/>
        </w:rPr>
        <w:t>Заявитель проинформирован, что:</w:t>
      </w:r>
    </w:p>
    <w:p w14:paraId="3A57CA93" w14:textId="77777777" w:rsidR="00515EA6" w:rsidRPr="00515EA6" w:rsidRDefault="00515EA6" w:rsidP="00515EA6">
      <w:pPr>
        <w:widowControl w:val="0"/>
        <w:jc w:val="both"/>
        <w:rPr>
          <w:b/>
          <w:i/>
          <w:u w:val="single"/>
        </w:rPr>
      </w:pPr>
      <w:r w:rsidRPr="00515EA6">
        <w:rPr>
          <w:b/>
          <w:i/>
          <w:u w:val="single"/>
        </w:rPr>
        <w:t xml:space="preserve">- поданная заявка в рамках </w:t>
      </w:r>
      <w:proofErr w:type="spellStart"/>
      <w:r w:rsidRPr="00515EA6">
        <w:rPr>
          <w:b/>
          <w:i/>
          <w:u w:val="single"/>
        </w:rPr>
        <w:t>догазификации</w:t>
      </w:r>
      <w:proofErr w:type="spellEnd"/>
      <w:r w:rsidRPr="00515EA6">
        <w:rPr>
          <w:b/>
          <w:i/>
          <w:u w:val="single"/>
        </w:rPr>
        <w:t xml:space="preserve"> будет рассмотрена с момента вступления в силу нормативно-правовых актов Правительства Российской Федерации, регламентирующих порядок и условия </w:t>
      </w:r>
      <w:proofErr w:type="spellStart"/>
      <w:r w:rsidRPr="00515EA6">
        <w:rPr>
          <w:b/>
          <w:i/>
          <w:u w:val="single"/>
        </w:rPr>
        <w:t>догазификации</w:t>
      </w:r>
      <w:proofErr w:type="spellEnd"/>
      <w:r w:rsidRPr="00515EA6">
        <w:rPr>
          <w:b/>
          <w:i/>
          <w:u w:val="single"/>
        </w:rPr>
        <w:t xml:space="preserve">. </w:t>
      </w:r>
    </w:p>
    <w:p w14:paraId="5503336E" w14:textId="77777777" w:rsidR="00515EA6" w:rsidRPr="00515EA6" w:rsidRDefault="00515EA6" w:rsidP="00515EA6">
      <w:pPr>
        <w:widowControl w:val="0"/>
        <w:jc w:val="both"/>
        <w:rPr>
          <w:b/>
          <w:i/>
          <w:u w:val="single"/>
        </w:rPr>
      </w:pPr>
      <w:r w:rsidRPr="00515EA6">
        <w:rPr>
          <w:b/>
          <w:i/>
          <w:u w:val="single"/>
        </w:rPr>
        <w:t xml:space="preserve">- услуги по подключению в рамках </w:t>
      </w:r>
      <w:proofErr w:type="spellStart"/>
      <w:r w:rsidRPr="00515EA6">
        <w:rPr>
          <w:b/>
          <w:i/>
          <w:u w:val="single"/>
        </w:rPr>
        <w:t>догазификации</w:t>
      </w:r>
      <w:proofErr w:type="spellEnd"/>
      <w:r w:rsidRPr="00515EA6">
        <w:rPr>
          <w:b/>
          <w:i/>
          <w:u w:val="single"/>
        </w:rPr>
        <w:t xml:space="preserve"> без взимания платы с заявителя включают в себя мероприятия до границ земельного участка заявителя;</w:t>
      </w:r>
    </w:p>
    <w:p w14:paraId="76D8EE7B" w14:textId="77777777" w:rsidR="00515EA6" w:rsidRPr="00515EA6" w:rsidRDefault="00515EA6" w:rsidP="00515EA6">
      <w:pPr>
        <w:widowControl w:val="0"/>
        <w:jc w:val="both"/>
        <w:rPr>
          <w:b/>
          <w:i/>
          <w:u w:val="single"/>
        </w:rPr>
      </w:pPr>
      <w:r w:rsidRPr="00515EA6">
        <w:rPr>
          <w:b/>
          <w:i/>
          <w:u w:val="single"/>
        </w:rPr>
        <w:t>-в случае перехода и иного прекращения права собственности на земельный участок и (или) объект индивидуального капитального строительства, которые указаны в настоящей заявке, заявитель обязан незамедлительно проинформировать об этом _______ в письменном виде.</w:t>
      </w: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rsidR="00515EA6" w:rsidRPr="00437EE5" w14:paraId="0B3E5443" w14:textId="77777777" w:rsidTr="003C7D3D">
        <w:tc>
          <w:tcPr>
            <w:tcW w:w="3175" w:type="dxa"/>
            <w:tcBorders>
              <w:top w:val="nil"/>
              <w:left w:val="nil"/>
              <w:bottom w:val="single" w:sz="4" w:space="0" w:color="auto"/>
              <w:right w:val="nil"/>
            </w:tcBorders>
            <w:vAlign w:val="bottom"/>
          </w:tcPr>
          <w:p w14:paraId="7B41D79F" w14:textId="77777777" w:rsidR="00515EA6" w:rsidRDefault="00515EA6" w:rsidP="003C7D3D">
            <w:pPr>
              <w:jc w:val="center"/>
              <w:rPr>
                <w:b/>
              </w:rPr>
            </w:pPr>
          </w:p>
          <w:p w14:paraId="27F9E12E" w14:textId="77777777" w:rsidR="00515EA6" w:rsidRPr="00437EE5" w:rsidRDefault="00515EA6" w:rsidP="003C7D3D">
            <w:pPr>
              <w:jc w:val="center"/>
            </w:pPr>
            <w:r w:rsidRPr="00437EE5">
              <w:rPr>
                <w:b/>
              </w:rPr>
              <w:t>Заявитель</w:t>
            </w:r>
            <w:r>
              <w:rPr>
                <w:b/>
              </w:rPr>
              <w:t xml:space="preserve"> </w:t>
            </w:r>
          </w:p>
        </w:tc>
        <w:tc>
          <w:tcPr>
            <w:tcW w:w="284" w:type="dxa"/>
            <w:tcBorders>
              <w:top w:val="nil"/>
              <w:left w:val="nil"/>
              <w:bottom w:val="nil"/>
              <w:right w:val="nil"/>
            </w:tcBorders>
            <w:vAlign w:val="bottom"/>
          </w:tcPr>
          <w:p w14:paraId="38406346" w14:textId="77777777" w:rsidR="00515EA6" w:rsidRPr="00437EE5" w:rsidRDefault="00515EA6" w:rsidP="003C7D3D"/>
        </w:tc>
        <w:tc>
          <w:tcPr>
            <w:tcW w:w="2835" w:type="dxa"/>
            <w:tcBorders>
              <w:top w:val="nil"/>
              <w:left w:val="nil"/>
              <w:bottom w:val="single" w:sz="4" w:space="0" w:color="auto"/>
              <w:right w:val="nil"/>
            </w:tcBorders>
            <w:vAlign w:val="bottom"/>
          </w:tcPr>
          <w:p w14:paraId="192D4BCC" w14:textId="77777777" w:rsidR="00515EA6" w:rsidRPr="00437EE5" w:rsidRDefault="00515EA6" w:rsidP="003C7D3D">
            <w:pPr>
              <w:jc w:val="center"/>
            </w:pPr>
          </w:p>
        </w:tc>
        <w:tc>
          <w:tcPr>
            <w:tcW w:w="284" w:type="dxa"/>
            <w:tcBorders>
              <w:top w:val="nil"/>
              <w:left w:val="nil"/>
              <w:bottom w:val="nil"/>
              <w:right w:val="nil"/>
            </w:tcBorders>
            <w:vAlign w:val="bottom"/>
          </w:tcPr>
          <w:p w14:paraId="79C1A301" w14:textId="77777777" w:rsidR="00515EA6" w:rsidRPr="00437EE5" w:rsidRDefault="00515EA6" w:rsidP="003C7D3D"/>
        </w:tc>
        <w:tc>
          <w:tcPr>
            <w:tcW w:w="3402" w:type="dxa"/>
            <w:tcBorders>
              <w:top w:val="nil"/>
              <w:left w:val="nil"/>
              <w:bottom w:val="single" w:sz="4" w:space="0" w:color="auto"/>
              <w:right w:val="nil"/>
            </w:tcBorders>
            <w:vAlign w:val="bottom"/>
          </w:tcPr>
          <w:p w14:paraId="14974BA9" w14:textId="77777777" w:rsidR="00515EA6" w:rsidRPr="00437EE5" w:rsidRDefault="00515EA6" w:rsidP="003C7D3D">
            <w:pPr>
              <w:jc w:val="center"/>
            </w:pPr>
          </w:p>
        </w:tc>
      </w:tr>
      <w:tr w:rsidR="00515EA6" w:rsidRPr="00437EE5" w14:paraId="316478E2" w14:textId="77777777" w:rsidTr="003C7D3D">
        <w:tc>
          <w:tcPr>
            <w:tcW w:w="3175" w:type="dxa"/>
            <w:tcBorders>
              <w:top w:val="nil"/>
              <w:left w:val="nil"/>
              <w:bottom w:val="nil"/>
              <w:right w:val="nil"/>
            </w:tcBorders>
          </w:tcPr>
          <w:p w14:paraId="713334DA" w14:textId="77777777" w:rsidR="00515EA6" w:rsidRPr="00437EE5" w:rsidRDefault="00515EA6" w:rsidP="003C7D3D">
            <w:pPr>
              <w:jc w:val="center"/>
            </w:pPr>
          </w:p>
        </w:tc>
        <w:tc>
          <w:tcPr>
            <w:tcW w:w="284" w:type="dxa"/>
            <w:tcBorders>
              <w:top w:val="nil"/>
              <w:left w:val="nil"/>
              <w:bottom w:val="nil"/>
              <w:right w:val="nil"/>
            </w:tcBorders>
          </w:tcPr>
          <w:p w14:paraId="547F76F8" w14:textId="77777777" w:rsidR="00515EA6" w:rsidRPr="00437EE5" w:rsidRDefault="00515EA6" w:rsidP="003C7D3D"/>
        </w:tc>
        <w:tc>
          <w:tcPr>
            <w:tcW w:w="2835" w:type="dxa"/>
            <w:tcBorders>
              <w:top w:val="nil"/>
              <w:left w:val="nil"/>
              <w:bottom w:val="nil"/>
              <w:right w:val="nil"/>
            </w:tcBorders>
          </w:tcPr>
          <w:p w14:paraId="3903F7F6" w14:textId="77777777" w:rsidR="00515EA6" w:rsidRPr="00437EE5" w:rsidRDefault="00515EA6" w:rsidP="003C7D3D">
            <w:pPr>
              <w:jc w:val="center"/>
            </w:pPr>
            <w:r w:rsidRPr="00437EE5">
              <w:t>(подпись)</w:t>
            </w:r>
          </w:p>
        </w:tc>
        <w:tc>
          <w:tcPr>
            <w:tcW w:w="284" w:type="dxa"/>
            <w:tcBorders>
              <w:top w:val="nil"/>
              <w:left w:val="nil"/>
              <w:bottom w:val="nil"/>
              <w:right w:val="nil"/>
            </w:tcBorders>
          </w:tcPr>
          <w:p w14:paraId="684C7979" w14:textId="77777777" w:rsidR="00515EA6" w:rsidRPr="00437EE5" w:rsidRDefault="00515EA6" w:rsidP="003C7D3D"/>
        </w:tc>
        <w:tc>
          <w:tcPr>
            <w:tcW w:w="3402" w:type="dxa"/>
            <w:tcBorders>
              <w:top w:val="nil"/>
              <w:left w:val="nil"/>
              <w:bottom w:val="nil"/>
              <w:right w:val="nil"/>
            </w:tcBorders>
          </w:tcPr>
          <w:p w14:paraId="58DD0061" w14:textId="77777777" w:rsidR="00515EA6" w:rsidRPr="00437EE5" w:rsidRDefault="00515EA6" w:rsidP="003C7D3D">
            <w:r w:rsidRPr="00437EE5">
              <w:t>(фа</w:t>
            </w:r>
            <w:r w:rsidRPr="00437EE5">
              <w:rPr>
                <w:spacing w:val="1"/>
              </w:rPr>
              <w:t>м</w:t>
            </w:r>
            <w:r w:rsidRPr="00437EE5">
              <w:rPr>
                <w:spacing w:val="-1"/>
              </w:rPr>
              <w:t>ил</w:t>
            </w:r>
            <w:r w:rsidRPr="00437EE5">
              <w:rPr>
                <w:spacing w:val="1"/>
              </w:rPr>
              <w:t>и</w:t>
            </w:r>
            <w:r w:rsidRPr="00437EE5">
              <w:t>я,</w:t>
            </w:r>
            <w:r w:rsidRPr="00437EE5">
              <w:rPr>
                <w:spacing w:val="-10"/>
              </w:rPr>
              <w:t xml:space="preserve"> </w:t>
            </w:r>
            <w:r w:rsidRPr="00437EE5">
              <w:rPr>
                <w:spacing w:val="-1"/>
              </w:rPr>
              <w:t>и</w:t>
            </w:r>
            <w:r w:rsidRPr="00437EE5">
              <w:rPr>
                <w:spacing w:val="1"/>
              </w:rPr>
              <w:t>м</w:t>
            </w:r>
            <w:r w:rsidRPr="00437EE5">
              <w:t>я,</w:t>
            </w:r>
            <w:r w:rsidRPr="00437EE5">
              <w:rPr>
                <w:spacing w:val="-10"/>
              </w:rPr>
              <w:t xml:space="preserve"> </w:t>
            </w:r>
            <w:r w:rsidRPr="00437EE5">
              <w:rPr>
                <w:spacing w:val="1"/>
              </w:rPr>
              <w:t>о</w:t>
            </w:r>
            <w:r w:rsidRPr="00437EE5">
              <w:rPr>
                <w:spacing w:val="-1"/>
              </w:rPr>
              <w:t>т</w:t>
            </w:r>
            <w:r w:rsidRPr="00437EE5">
              <w:t>чес</w:t>
            </w:r>
            <w:r w:rsidRPr="00437EE5">
              <w:rPr>
                <w:spacing w:val="-1"/>
              </w:rPr>
              <w:t>т</w:t>
            </w:r>
            <w:r w:rsidRPr="00437EE5">
              <w:t>во</w:t>
            </w:r>
            <w:r>
              <w:t xml:space="preserve"> </w:t>
            </w:r>
            <w:r w:rsidRPr="00437EE5">
              <w:t>зая</w:t>
            </w:r>
            <w:r w:rsidRPr="00437EE5">
              <w:rPr>
                <w:spacing w:val="-1"/>
              </w:rPr>
              <w:t>в</w:t>
            </w:r>
            <w:r w:rsidRPr="00437EE5">
              <w:rPr>
                <w:spacing w:val="1"/>
              </w:rPr>
              <w:t>и</w:t>
            </w:r>
            <w:r w:rsidRPr="00437EE5">
              <w:rPr>
                <w:spacing w:val="-1"/>
              </w:rPr>
              <w:t>т</w:t>
            </w:r>
            <w:r w:rsidRPr="00437EE5">
              <w:t>е</w:t>
            </w:r>
            <w:r w:rsidRPr="00437EE5">
              <w:rPr>
                <w:spacing w:val="1"/>
              </w:rPr>
              <w:t>л</w:t>
            </w:r>
            <w:r w:rsidRPr="00437EE5">
              <w:t>я)</w:t>
            </w:r>
          </w:p>
        </w:tc>
      </w:tr>
    </w:tbl>
    <w:p w14:paraId="12503BBE" w14:textId="77777777" w:rsidR="00515EA6" w:rsidRPr="00045B0D" w:rsidRDefault="00515EA6" w:rsidP="00515EA6">
      <w:pPr>
        <w:spacing w:line="240" w:lineRule="atLeast"/>
        <w:rPr>
          <w:szCs w:val="28"/>
        </w:rPr>
      </w:pPr>
    </w:p>
    <w:p w14:paraId="152237AE" w14:textId="25D284F2" w:rsidR="009D24CE" w:rsidRDefault="009D24CE" w:rsidP="009D24CE">
      <w:pPr>
        <w:adjustRightInd w:val="0"/>
        <w:ind w:firstLine="709"/>
        <w:jc w:val="both"/>
        <w:rPr>
          <w:rFonts w:eastAsiaTheme="minorHAnsi"/>
          <w:sz w:val="24"/>
          <w:szCs w:val="24"/>
          <w:lang w:eastAsia="en-US"/>
        </w:rPr>
      </w:pPr>
    </w:p>
    <w:p w14:paraId="7DFF36C0" w14:textId="77777777" w:rsidR="007B086E" w:rsidRPr="002C4CE1" w:rsidRDefault="007B086E" w:rsidP="00E03516">
      <w:pPr>
        <w:ind w:firstLine="709"/>
        <w:jc w:val="both"/>
        <w:rPr>
          <w:b/>
          <w:i/>
          <w:sz w:val="24"/>
          <w:szCs w:val="24"/>
        </w:rPr>
      </w:pPr>
      <w:r w:rsidRPr="002C4CE1">
        <w:rPr>
          <w:b/>
          <w:i/>
          <w:sz w:val="24"/>
          <w:szCs w:val="24"/>
        </w:rPr>
        <w:t xml:space="preserve">Подписывая данную заявку я, ______________________________________ </w:t>
      </w:r>
    </w:p>
    <w:p w14:paraId="42E46B4C" w14:textId="77777777" w:rsidR="007B086E" w:rsidRPr="002C4CE1" w:rsidRDefault="007B086E" w:rsidP="00E03516">
      <w:pPr>
        <w:ind w:left="4247" w:firstLine="709"/>
        <w:jc w:val="both"/>
        <w:rPr>
          <w:i/>
          <w:sz w:val="24"/>
          <w:szCs w:val="24"/>
        </w:rPr>
      </w:pPr>
      <w:r w:rsidRPr="002C4CE1">
        <w:rPr>
          <w:i/>
          <w:sz w:val="24"/>
          <w:szCs w:val="24"/>
        </w:rPr>
        <w:t>(указывается Ф.И.О. полностью)</w:t>
      </w:r>
    </w:p>
    <w:p w14:paraId="4FF50CB6" w14:textId="77777777" w:rsidR="00953781" w:rsidRPr="002C4CE1" w:rsidRDefault="00953781" w:rsidP="00E03516">
      <w:pPr>
        <w:jc w:val="center"/>
        <w:rPr>
          <w:sz w:val="24"/>
          <w:szCs w:val="24"/>
        </w:rPr>
      </w:pPr>
      <w:r w:rsidRPr="002C4CE1">
        <w:rPr>
          <w:sz w:val="24"/>
          <w:szCs w:val="24"/>
        </w:rPr>
        <w:t>______________________________________________________________________,</w:t>
      </w:r>
    </w:p>
    <w:p w14:paraId="06F5949D" w14:textId="77777777" w:rsidR="00953781" w:rsidRPr="002C4CE1" w:rsidRDefault="00953781" w:rsidP="00E03516">
      <w:pPr>
        <w:jc w:val="both"/>
        <w:rPr>
          <w:b/>
          <w:i/>
          <w:sz w:val="24"/>
          <w:szCs w:val="24"/>
        </w:rPr>
      </w:pPr>
    </w:p>
    <w:p w14:paraId="0E9A8A83" w14:textId="1AF41B47" w:rsidR="009D24CE" w:rsidRPr="002E2C5C" w:rsidRDefault="007B086E" w:rsidP="009D24CE">
      <w:pPr>
        <w:ind w:firstLine="709"/>
        <w:jc w:val="both"/>
        <w:rPr>
          <w:sz w:val="22"/>
          <w:szCs w:val="22"/>
        </w:rPr>
      </w:pPr>
      <w:proofErr w:type="gramStart"/>
      <w:r w:rsidRPr="002E2C5C">
        <w:rPr>
          <w:sz w:val="22"/>
          <w:szCs w:val="22"/>
        </w:rPr>
        <w:t xml:space="preserve">даю свое согласие </w:t>
      </w:r>
      <w:r w:rsidR="009D24CE" w:rsidRPr="002E2C5C">
        <w:rPr>
          <w:sz w:val="22"/>
          <w:szCs w:val="22"/>
        </w:rPr>
        <w:t xml:space="preserve"> на обработку моих персональных данных АО «Рязаньгоргаз» (г. Рязань, ул. Семашко, д. 18),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предоставленных мной персональных данных</w:t>
      </w:r>
      <w:r w:rsidR="002E2C5C" w:rsidRPr="002E2C5C">
        <w:rPr>
          <w:sz w:val="22"/>
          <w:szCs w:val="22"/>
        </w:rPr>
        <w:t>:</w:t>
      </w:r>
      <w:r w:rsidR="009D24CE" w:rsidRPr="002E2C5C">
        <w:rPr>
          <w:sz w:val="22"/>
          <w:szCs w:val="22"/>
        </w:rPr>
        <w:t xml:space="preserve"> </w:t>
      </w:r>
      <w:r w:rsidR="00BF1C1E" w:rsidRPr="002E2C5C">
        <w:rPr>
          <w:sz w:val="22"/>
          <w:szCs w:val="22"/>
        </w:rPr>
        <w:t xml:space="preserve">(фамилия, имя, отчество, пол, дата и место </w:t>
      </w:r>
      <w:r w:rsidR="009D24CE" w:rsidRPr="002E2C5C">
        <w:rPr>
          <w:sz w:val="22"/>
          <w:szCs w:val="22"/>
        </w:rPr>
        <w:t xml:space="preserve">рождения,  </w:t>
      </w:r>
      <w:r w:rsidR="00BF1C1E" w:rsidRPr="002E2C5C">
        <w:rPr>
          <w:sz w:val="22"/>
          <w:szCs w:val="22"/>
        </w:rPr>
        <w:t>адрес регистрации</w:t>
      </w:r>
      <w:r w:rsidR="009D24CE" w:rsidRPr="002E2C5C">
        <w:rPr>
          <w:sz w:val="22"/>
          <w:szCs w:val="22"/>
        </w:rPr>
        <w:t>, место</w:t>
      </w:r>
      <w:proofErr w:type="gramEnd"/>
      <w:r w:rsidR="009D24CE" w:rsidRPr="002E2C5C">
        <w:rPr>
          <w:sz w:val="22"/>
          <w:szCs w:val="22"/>
        </w:rPr>
        <w:t xml:space="preserve"> </w:t>
      </w:r>
      <w:proofErr w:type="gramStart"/>
      <w:r w:rsidR="009D24CE" w:rsidRPr="002E2C5C">
        <w:rPr>
          <w:sz w:val="22"/>
          <w:szCs w:val="22"/>
        </w:rPr>
        <w:t xml:space="preserve">проживания, </w:t>
      </w:r>
      <w:r w:rsidR="00BF1C1E" w:rsidRPr="002E2C5C">
        <w:rPr>
          <w:sz w:val="22"/>
          <w:szCs w:val="22"/>
        </w:rPr>
        <w:t>сведения, содержащиеся в документах, удостоверяющих личность</w:t>
      </w:r>
      <w:r w:rsidR="009D24CE" w:rsidRPr="002E2C5C">
        <w:rPr>
          <w:sz w:val="22"/>
          <w:szCs w:val="22"/>
        </w:rPr>
        <w:t xml:space="preserve">, </w:t>
      </w:r>
      <w:r w:rsidR="00674F07" w:rsidRPr="00A77DC1">
        <w:rPr>
          <w:sz w:val="24"/>
          <w:szCs w:val="24"/>
        </w:rPr>
        <w:t>номер страхового свидетельства обязательного пенсионного страхования</w:t>
      </w:r>
      <w:r w:rsidR="00B53A9F" w:rsidRPr="002E2C5C">
        <w:rPr>
          <w:sz w:val="22"/>
          <w:szCs w:val="22"/>
        </w:rPr>
        <w:t xml:space="preserve">, </w:t>
      </w:r>
      <w:r w:rsidR="009D24CE" w:rsidRPr="002E2C5C">
        <w:rPr>
          <w:sz w:val="22"/>
          <w:szCs w:val="22"/>
        </w:rPr>
        <w:t xml:space="preserve">сведения о владении имуществом, необходимые для заключения и исполнения договора, </w:t>
      </w:r>
      <w:r w:rsidR="00BF1C1E" w:rsidRPr="002E2C5C">
        <w:rPr>
          <w:sz w:val="22"/>
          <w:szCs w:val="22"/>
        </w:rPr>
        <w:t>номер контактного телефона (абонентского номер/номер  подвижной радиотелефонной связи); адрес электронной почты</w:t>
      </w:r>
      <w:r w:rsidR="009D24CE" w:rsidRPr="002E2C5C">
        <w:rPr>
          <w:sz w:val="22"/>
          <w:szCs w:val="22"/>
        </w:rPr>
        <w:t>).</w:t>
      </w:r>
      <w:proofErr w:type="gramEnd"/>
    </w:p>
    <w:p w14:paraId="59C08740" w14:textId="703E23E6" w:rsidR="009D24CE" w:rsidRPr="002E2C5C" w:rsidRDefault="009D24CE" w:rsidP="009D24CE">
      <w:pPr>
        <w:ind w:firstLine="709"/>
        <w:jc w:val="both"/>
        <w:rPr>
          <w:sz w:val="22"/>
          <w:szCs w:val="22"/>
        </w:rPr>
      </w:pPr>
      <w:r w:rsidRPr="002E2C5C">
        <w:rPr>
          <w:sz w:val="22"/>
          <w:szCs w:val="22"/>
        </w:rPr>
        <w:t xml:space="preserve">Согласие </w:t>
      </w:r>
      <w:r w:rsidR="002E2C5C" w:rsidRPr="002E2C5C">
        <w:rPr>
          <w:sz w:val="22"/>
          <w:szCs w:val="22"/>
        </w:rPr>
        <w:t xml:space="preserve">дается в целях,  связанных с исполнением настоящей заявки,  </w:t>
      </w:r>
      <w:r w:rsidRPr="002E2C5C">
        <w:rPr>
          <w:sz w:val="22"/>
          <w:szCs w:val="22"/>
        </w:rPr>
        <w:t xml:space="preserve"> </w:t>
      </w:r>
      <w:r w:rsidR="002E2C5C" w:rsidRPr="002E2C5C">
        <w:rPr>
          <w:sz w:val="22"/>
          <w:szCs w:val="22"/>
        </w:rPr>
        <w:t xml:space="preserve">в том числе, </w:t>
      </w:r>
      <w:proofErr w:type="gramStart"/>
      <w:r w:rsidR="002E2C5C" w:rsidRPr="002E2C5C">
        <w:rPr>
          <w:sz w:val="22"/>
          <w:szCs w:val="22"/>
        </w:rPr>
        <w:t>но</w:t>
      </w:r>
      <w:proofErr w:type="gramEnd"/>
      <w:r w:rsidR="002E2C5C" w:rsidRPr="002E2C5C">
        <w:rPr>
          <w:sz w:val="22"/>
          <w:szCs w:val="22"/>
        </w:rPr>
        <w:t xml:space="preserve"> не ограничиваясь  в целях заключения </w:t>
      </w:r>
      <w:r w:rsidRPr="002E2C5C">
        <w:rPr>
          <w:sz w:val="22"/>
          <w:szCs w:val="22"/>
        </w:rPr>
        <w:t xml:space="preserve">договоров </w:t>
      </w:r>
      <w:r w:rsidR="002E2C5C" w:rsidRPr="002E2C5C">
        <w:rPr>
          <w:sz w:val="22"/>
          <w:szCs w:val="22"/>
        </w:rPr>
        <w:t xml:space="preserve">о  подключении объектов капитального строительства к сетям газораспределения, и иных договоров, заключаемых в целях исполнения настоящей заявки, </w:t>
      </w:r>
      <w:r w:rsidRPr="002E2C5C">
        <w:rPr>
          <w:sz w:val="22"/>
          <w:szCs w:val="22"/>
        </w:rPr>
        <w:t>их дальнейшего исполнения; информирования о ходе рассмотрения заявки и исполнения договоров с использованием телефонной, почтовой, э</w:t>
      </w:r>
      <w:r w:rsidR="00180986" w:rsidRPr="002E2C5C">
        <w:rPr>
          <w:sz w:val="22"/>
          <w:szCs w:val="22"/>
        </w:rPr>
        <w:t>лектронной и иных сре</w:t>
      </w:r>
      <w:proofErr w:type="gramStart"/>
      <w:r w:rsidR="00180986" w:rsidRPr="002E2C5C">
        <w:rPr>
          <w:sz w:val="22"/>
          <w:szCs w:val="22"/>
        </w:rPr>
        <w:t>дств св</w:t>
      </w:r>
      <w:proofErr w:type="gramEnd"/>
      <w:r w:rsidR="00180986" w:rsidRPr="002E2C5C">
        <w:rPr>
          <w:sz w:val="22"/>
          <w:szCs w:val="22"/>
        </w:rPr>
        <w:t>язи и автоматизации, так и без использования таких средств,</w:t>
      </w:r>
      <w:r w:rsidR="00674F07">
        <w:rPr>
          <w:sz w:val="22"/>
          <w:szCs w:val="22"/>
        </w:rPr>
        <w:t xml:space="preserve"> </w:t>
      </w:r>
      <w:r w:rsidR="00BF1C1E" w:rsidRPr="002E2C5C">
        <w:rPr>
          <w:sz w:val="22"/>
          <w:szCs w:val="22"/>
        </w:rPr>
        <w:t xml:space="preserve"> регистрации сети газораспределения, </w:t>
      </w:r>
      <w:r w:rsidRPr="002E2C5C">
        <w:rPr>
          <w:sz w:val="22"/>
          <w:szCs w:val="22"/>
        </w:rPr>
        <w:t xml:space="preserve"> а также для передачи персональных данных третьим лицам, привлекаемым к</w:t>
      </w:r>
      <w:r w:rsidR="00B53A9F" w:rsidRPr="002E2C5C">
        <w:rPr>
          <w:sz w:val="22"/>
          <w:szCs w:val="22"/>
        </w:rPr>
        <w:t xml:space="preserve"> исполнению указанных действий, в том числе:</w:t>
      </w:r>
    </w:p>
    <w:p w14:paraId="17B1A7BD" w14:textId="70405D0E" w:rsidR="00BF1C1E" w:rsidRDefault="00BF1C1E" w:rsidP="009D24CE">
      <w:pPr>
        <w:ind w:firstLine="709"/>
        <w:jc w:val="both"/>
        <w:rPr>
          <w:sz w:val="22"/>
          <w:szCs w:val="22"/>
        </w:rPr>
      </w:pPr>
      <w:r>
        <w:rPr>
          <w:sz w:val="22"/>
          <w:szCs w:val="22"/>
        </w:rPr>
        <w:t xml:space="preserve">- </w:t>
      </w:r>
      <w:r w:rsidRPr="00180986">
        <w:rPr>
          <w:sz w:val="22"/>
          <w:szCs w:val="22"/>
        </w:rPr>
        <w:t xml:space="preserve">Единому </w:t>
      </w:r>
      <w:r>
        <w:rPr>
          <w:sz w:val="22"/>
          <w:szCs w:val="22"/>
        </w:rPr>
        <w:t xml:space="preserve">региональному оператору газификации субъекта, определенному Правительством РФ: ООО «Газпром газификация», расположенному по адресу: 197110, г. Санкт-Петербург, </w:t>
      </w:r>
      <w:proofErr w:type="spellStart"/>
      <w:r>
        <w:rPr>
          <w:sz w:val="22"/>
          <w:szCs w:val="22"/>
        </w:rPr>
        <w:t>вн</w:t>
      </w:r>
      <w:proofErr w:type="spellEnd"/>
      <w:r>
        <w:rPr>
          <w:sz w:val="22"/>
          <w:szCs w:val="22"/>
        </w:rPr>
        <w:t>. тер.                г. Муниципальный округ Чкаловское, наб. адмирала Лазарева, д. 24, литера</w:t>
      </w:r>
      <w:proofErr w:type="gramStart"/>
      <w:r>
        <w:rPr>
          <w:sz w:val="22"/>
          <w:szCs w:val="22"/>
        </w:rPr>
        <w:t xml:space="preserve"> А</w:t>
      </w:r>
      <w:proofErr w:type="gramEnd"/>
      <w:r>
        <w:rPr>
          <w:sz w:val="22"/>
          <w:szCs w:val="22"/>
        </w:rPr>
        <w:t xml:space="preserve">, </w:t>
      </w:r>
      <w:proofErr w:type="spellStart"/>
      <w:r>
        <w:rPr>
          <w:sz w:val="22"/>
          <w:szCs w:val="22"/>
        </w:rPr>
        <w:t>помещ</w:t>
      </w:r>
      <w:proofErr w:type="spellEnd"/>
      <w:r>
        <w:rPr>
          <w:sz w:val="22"/>
          <w:szCs w:val="22"/>
        </w:rPr>
        <w:t>. 918;</w:t>
      </w:r>
    </w:p>
    <w:p w14:paraId="770C4E92" w14:textId="3C4ED7A6" w:rsidR="00BF1C1E" w:rsidRPr="00180986" w:rsidRDefault="00BF1C1E" w:rsidP="00BF1C1E">
      <w:pPr>
        <w:ind w:firstLine="709"/>
        <w:jc w:val="both"/>
        <w:rPr>
          <w:sz w:val="22"/>
          <w:szCs w:val="22"/>
        </w:rPr>
      </w:pPr>
      <w:r w:rsidRPr="00180986">
        <w:rPr>
          <w:sz w:val="22"/>
          <w:szCs w:val="22"/>
        </w:rPr>
        <w:t>- Главному Управлению региональной энергетической комиссии Рязанской области, расположенному по адресу: 390013, г. Рязань, ул. МОГЭС, д. 12</w:t>
      </w:r>
      <w:r>
        <w:rPr>
          <w:sz w:val="22"/>
          <w:szCs w:val="22"/>
        </w:rPr>
        <w:t>;</w:t>
      </w:r>
    </w:p>
    <w:p w14:paraId="26BC074D" w14:textId="3F7D1E60" w:rsidR="00B53A9F" w:rsidRPr="00180986" w:rsidRDefault="00B53A9F" w:rsidP="009D24CE">
      <w:pPr>
        <w:ind w:firstLine="709"/>
        <w:jc w:val="both"/>
        <w:rPr>
          <w:sz w:val="22"/>
          <w:szCs w:val="22"/>
        </w:rPr>
      </w:pPr>
      <w:r w:rsidRPr="00180986">
        <w:rPr>
          <w:sz w:val="22"/>
          <w:szCs w:val="22"/>
        </w:rPr>
        <w:t xml:space="preserve"> - УФПС Рязанской области – филиалу ФГУП «Почта России», расположенному по адресу: 390000, г. Рязань, ул. Почтовая, д. 49, </w:t>
      </w:r>
    </w:p>
    <w:p w14:paraId="4D278433" w14:textId="0423AAF3" w:rsidR="00B53A9F" w:rsidRPr="00180986" w:rsidRDefault="00B53A9F" w:rsidP="009D24CE">
      <w:pPr>
        <w:ind w:firstLine="709"/>
        <w:jc w:val="both"/>
        <w:rPr>
          <w:sz w:val="22"/>
          <w:szCs w:val="22"/>
        </w:rPr>
      </w:pPr>
      <w:r w:rsidRPr="00180986">
        <w:rPr>
          <w:sz w:val="22"/>
          <w:szCs w:val="22"/>
        </w:rPr>
        <w:t xml:space="preserve">- </w:t>
      </w:r>
      <w:proofErr w:type="spellStart"/>
      <w:r w:rsidRPr="00180986">
        <w:rPr>
          <w:sz w:val="22"/>
          <w:szCs w:val="22"/>
        </w:rPr>
        <w:t>Приокскому</w:t>
      </w:r>
      <w:proofErr w:type="spellEnd"/>
      <w:r w:rsidRPr="00180986">
        <w:rPr>
          <w:sz w:val="22"/>
          <w:szCs w:val="22"/>
        </w:rPr>
        <w:t xml:space="preserve"> У</w:t>
      </w:r>
      <w:r w:rsidR="00180986" w:rsidRPr="00180986">
        <w:rPr>
          <w:sz w:val="22"/>
          <w:szCs w:val="22"/>
        </w:rPr>
        <w:t xml:space="preserve">правлению </w:t>
      </w:r>
      <w:proofErr w:type="spellStart"/>
      <w:r w:rsidR="00180986" w:rsidRPr="00180986">
        <w:rPr>
          <w:sz w:val="22"/>
          <w:szCs w:val="22"/>
        </w:rPr>
        <w:t>Ростехнадзора</w:t>
      </w:r>
      <w:proofErr w:type="spellEnd"/>
      <w:r w:rsidRPr="00180986">
        <w:rPr>
          <w:sz w:val="22"/>
          <w:szCs w:val="22"/>
        </w:rPr>
        <w:t>, расположенному по адресу: 390037, г. Рязань, ул. Зубковой, д. 17, корп. 2;</w:t>
      </w:r>
    </w:p>
    <w:p w14:paraId="3CA31C35" w14:textId="2DF5A2A6" w:rsidR="00B53A9F" w:rsidRPr="00180986" w:rsidRDefault="00B53A9F" w:rsidP="009D24CE">
      <w:pPr>
        <w:ind w:firstLine="709"/>
        <w:jc w:val="both"/>
        <w:rPr>
          <w:sz w:val="22"/>
          <w:szCs w:val="22"/>
        </w:rPr>
      </w:pPr>
      <w:r w:rsidRPr="00180986">
        <w:rPr>
          <w:sz w:val="22"/>
          <w:szCs w:val="22"/>
        </w:rPr>
        <w:t xml:space="preserve">-  Управлению </w:t>
      </w:r>
      <w:proofErr w:type="spellStart"/>
      <w:r w:rsidRPr="00180986">
        <w:rPr>
          <w:sz w:val="22"/>
          <w:szCs w:val="22"/>
        </w:rPr>
        <w:t>Росреестра</w:t>
      </w:r>
      <w:proofErr w:type="spellEnd"/>
      <w:r w:rsidRPr="00180986">
        <w:rPr>
          <w:sz w:val="22"/>
          <w:szCs w:val="22"/>
        </w:rPr>
        <w:t xml:space="preserve"> по Рязанской области, расположенному по адресу: 390000, г. Рязань, ул. Право-</w:t>
      </w:r>
      <w:proofErr w:type="spellStart"/>
      <w:r w:rsidRPr="00180986">
        <w:rPr>
          <w:sz w:val="22"/>
          <w:szCs w:val="22"/>
        </w:rPr>
        <w:t>Лыбедская</w:t>
      </w:r>
      <w:proofErr w:type="spellEnd"/>
      <w:r w:rsidRPr="00180986">
        <w:rPr>
          <w:sz w:val="22"/>
          <w:szCs w:val="22"/>
        </w:rPr>
        <w:t>, 35;</w:t>
      </w:r>
    </w:p>
    <w:p w14:paraId="752F2D9C" w14:textId="30F43F3C" w:rsidR="00B53A9F" w:rsidRPr="00475B42" w:rsidRDefault="00B53A9F" w:rsidP="009D24CE">
      <w:pPr>
        <w:ind w:firstLine="709"/>
        <w:jc w:val="both"/>
        <w:rPr>
          <w:sz w:val="22"/>
          <w:szCs w:val="22"/>
        </w:rPr>
      </w:pPr>
      <w:r w:rsidRPr="00180986">
        <w:rPr>
          <w:sz w:val="22"/>
          <w:szCs w:val="22"/>
        </w:rPr>
        <w:t>- Государственному бюджетному учреждению Рязанской области «Многофункциональный центр предоставления государственных и муниципальных услуг Рязанской области»</w:t>
      </w:r>
      <w:r w:rsidRPr="00180986">
        <w:rPr>
          <w:bCs/>
          <w:sz w:val="22"/>
          <w:szCs w:val="22"/>
        </w:rPr>
        <w:t>,</w:t>
      </w:r>
      <w:r w:rsidRPr="00180986">
        <w:rPr>
          <w:sz w:val="22"/>
          <w:szCs w:val="22"/>
        </w:rPr>
        <w:t xml:space="preserve"> расположенному </w:t>
      </w:r>
      <w:r w:rsidRPr="00475B42">
        <w:rPr>
          <w:sz w:val="22"/>
          <w:szCs w:val="22"/>
        </w:rPr>
        <w:t>по адресу: 390000, г. Рязань, ул. Каширина, д. 1</w:t>
      </w:r>
      <w:r w:rsidR="00180986" w:rsidRPr="00475B42">
        <w:rPr>
          <w:sz w:val="22"/>
          <w:szCs w:val="22"/>
        </w:rPr>
        <w:t>;</w:t>
      </w:r>
    </w:p>
    <w:p w14:paraId="1BF1EE9B" w14:textId="2FD28294" w:rsidR="009D24CE" w:rsidRPr="00475B42" w:rsidRDefault="00993213" w:rsidP="00993213">
      <w:pPr>
        <w:jc w:val="both"/>
        <w:rPr>
          <w:sz w:val="22"/>
          <w:szCs w:val="22"/>
        </w:rPr>
      </w:pPr>
      <w:r w:rsidRPr="00475B42">
        <w:rPr>
          <w:sz w:val="22"/>
          <w:szCs w:val="22"/>
        </w:rPr>
        <w:t xml:space="preserve">        </w:t>
      </w:r>
      <w:r w:rsidR="009D24CE" w:rsidRPr="00475B42">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14:paraId="7EE61EC5" w14:textId="4BCB8001" w:rsidR="00993213" w:rsidRPr="00475B42" w:rsidRDefault="00993213" w:rsidP="00993213">
      <w:pPr>
        <w:ind w:firstLine="540"/>
        <w:jc w:val="both"/>
        <w:rPr>
          <w:sz w:val="24"/>
          <w:szCs w:val="24"/>
        </w:rPr>
      </w:pPr>
      <w:r w:rsidRPr="00475B42">
        <w:rPr>
          <w:sz w:val="24"/>
          <w:szCs w:val="24"/>
        </w:rPr>
        <w:t>Согласие вступает в силу со дня его подписания и действует в течение пяти лет с момента прекращения обязательств АО «Рязаньгоргаз» по подключению  объекта капитального строительства Заявителя  к сетям газораспределения.</w:t>
      </w:r>
    </w:p>
    <w:p w14:paraId="21B964BB" w14:textId="6443B0EC" w:rsidR="00B53A9F" w:rsidRPr="00180986" w:rsidRDefault="00B53A9F" w:rsidP="00B53A9F">
      <w:pPr>
        <w:ind w:firstLine="540"/>
        <w:jc w:val="both"/>
        <w:rPr>
          <w:sz w:val="22"/>
          <w:szCs w:val="22"/>
        </w:rPr>
      </w:pPr>
      <w:r w:rsidRPr="00475B42">
        <w:rPr>
          <w:sz w:val="22"/>
          <w:szCs w:val="22"/>
        </w:rPr>
        <w:t>Настоящее согласие может быть отозвано субъектом персональных данных путем направления почтовым отправлением на адрес АО «Рязаньгоргаз» заявления об отзыве согласия на обработку персональных данных в письменной форме на бумажном носителе, содержащего собственноручную</w:t>
      </w:r>
      <w:r w:rsidRPr="00180986">
        <w:rPr>
          <w:sz w:val="22"/>
          <w:szCs w:val="22"/>
        </w:rPr>
        <w:t xml:space="preserve"> подпись субъекта персональных данных, либо вручения указанного заявления представителю АО «Рязаньгоргаз»  под расписку.</w:t>
      </w:r>
    </w:p>
    <w:p w14:paraId="2B5B82BB" w14:textId="605A314C" w:rsidR="009D24CE" w:rsidRPr="00180986" w:rsidRDefault="009D24CE" w:rsidP="00B53A9F">
      <w:pPr>
        <w:ind w:firstLine="540"/>
        <w:jc w:val="both"/>
        <w:rPr>
          <w:sz w:val="22"/>
          <w:szCs w:val="22"/>
        </w:rPr>
      </w:pPr>
      <w:r w:rsidRPr="00180986">
        <w:rPr>
          <w:sz w:val="22"/>
          <w:szCs w:val="22"/>
        </w:rPr>
        <w:t>В случае получения моего письменного заявления об отзыве согласия на обработку персональных данных, Исполнитель обязан прекратить их обработку в течение двух месяцев.</w:t>
      </w:r>
    </w:p>
    <w:p w14:paraId="065FD745" w14:textId="77777777" w:rsidR="007B086E" w:rsidRPr="00180986" w:rsidRDefault="007B086E" w:rsidP="00E03516">
      <w:pPr>
        <w:rPr>
          <w:sz w:val="24"/>
          <w:szCs w:val="24"/>
        </w:rPr>
      </w:pPr>
    </w:p>
    <w:p w14:paraId="25D22219" w14:textId="77777777" w:rsidR="0090594D" w:rsidRPr="002C4CE1" w:rsidRDefault="006471B0" w:rsidP="00E03516">
      <w:pPr>
        <w:rPr>
          <w:sz w:val="24"/>
          <w:szCs w:val="24"/>
        </w:rPr>
      </w:pPr>
      <w:r w:rsidRPr="002C4CE1">
        <w:rPr>
          <w:sz w:val="24"/>
          <w:szCs w:val="24"/>
        </w:rPr>
        <w:t>Заявитель</w:t>
      </w: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rsidR="0090594D" w:rsidRPr="002C4CE1" w14:paraId="43561BB7" w14:textId="77777777" w:rsidTr="00E00EED">
        <w:tc>
          <w:tcPr>
            <w:tcW w:w="3175" w:type="dxa"/>
            <w:tcBorders>
              <w:top w:val="nil"/>
              <w:left w:val="nil"/>
              <w:bottom w:val="single" w:sz="4" w:space="0" w:color="auto"/>
              <w:right w:val="nil"/>
            </w:tcBorders>
            <w:vAlign w:val="bottom"/>
          </w:tcPr>
          <w:p w14:paraId="0972DD1F" w14:textId="77777777" w:rsidR="0090594D" w:rsidRPr="002C4CE1" w:rsidRDefault="0090594D" w:rsidP="00E03516">
            <w:pPr>
              <w:jc w:val="center"/>
              <w:rPr>
                <w:sz w:val="24"/>
                <w:szCs w:val="24"/>
              </w:rPr>
            </w:pPr>
          </w:p>
        </w:tc>
        <w:tc>
          <w:tcPr>
            <w:tcW w:w="284" w:type="dxa"/>
            <w:tcBorders>
              <w:top w:val="nil"/>
              <w:left w:val="nil"/>
              <w:bottom w:val="nil"/>
              <w:right w:val="nil"/>
            </w:tcBorders>
            <w:vAlign w:val="bottom"/>
          </w:tcPr>
          <w:p w14:paraId="16999F0B" w14:textId="77777777" w:rsidR="0090594D" w:rsidRPr="002C4CE1" w:rsidRDefault="0090594D" w:rsidP="00E03516">
            <w:pPr>
              <w:rPr>
                <w:sz w:val="24"/>
                <w:szCs w:val="24"/>
              </w:rPr>
            </w:pPr>
          </w:p>
        </w:tc>
        <w:tc>
          <w:tcPr>
            <w:tcW w:w="2835" w:type="dxa"/>
            <w:tcBorders>
              <w:top w:val="nil"/>
              <w:left w:val="nil"/>
              <w:bottom w:val="single" w:sz="4" w:space="0" w:color="auto"/>
              <w:right w:val="nil"/>
            </w:tcBorders>
            <w:vAlign w:val="bottom"/>
          </w:tcPr>
          <w:p w14:paraId="1E7725FD" w14:textId="77777777" w:rsidR="0090594D" w:rsidRPr="002C4CE1" w:rsidRDefault="0090594D" w:rsidP="00E03516">
            <w:pPr>
              <w:jc w:val="center"/>
              <w:rPr>
                <w:sz w:val="24"/>
                <w:szCs w:val="24"/>
              </w:rPr>
            </w:pPr>
          </w:p>
        </w:tc>
        <w:tc>
          <w:tcPr>
            <w:tcW w:w="284" w:type="dxa"/>
            <w:tcBorders>
              <w:top w:val="nil"/>
              <w:left w:val="nil"/>
              <w:bottom w:val="nil"/>
              <w:right w:val="nil"/>
            </w:tcBorders>
            <w:vAlign w:val="bottom"/>
          </w:tcPr>
          <w:p w14:paraId="5BF92F34" w14:textId="77777777" w:rsidR="0090594D" w:rsidRPr="002C4CE1" w:rsidRDefault="0090594D" w:rsidP="00E03516">
            <w:pPr>
              <w:rPr>
                <w:sz w:val="24"/>
                <w:szCs w:val="24"/>
              </w:rPr>
            </w:pPr>
          </w:p>
        </w:tc>
        <w:tc>
          <w:tcPr>
            <w:tcW w:w="3402" w:type="dxa"/>
            <w:tcBorders>
              <w:top w:val="nil"/>
              <w:left w:val="nil"/>
              <w:bottom w:val="single" w:sz="4" w:space="0" w:color="auto"/>
              <w:right w:val="nil"/>
            </w:tcBorders>
            <w:vAlign w:val="bottom"/>
          </w:tcPr>
          <w:p w14:paraId="0194C4FF" w14:textId="77777777" w:rsidR="0090594D" w:rsidRPr="002C4CE1" w:rsidRDefault="0090594D" w:rsidP="00E03516">
            <w:pPr>
              <w:jc w:val="center"/>
              <w:rPr>
                <w:sz w:val="24"/>
                <w:szCs w:val="24"/>
              </w:rPr>
            </w:pPr>
          </w:p>
        </w:tc>
      </w:tr>
      <w:tr w:rsidR="0090594D" w:rsidRPr="002C4CE1" w14:paraId="0C4D3B98" w14:textId="77777777" w:rsidTr="00E00EED">
        <w:tc>
          <w:tcPr>
            <w:tcW w:w="3175" w:type="dxa"/>
            <w:tcBorders>
              <w:top w:val="nil"/>
              <w:left w:val="nil"/>
              <w:bottom w:val="nil"/>
              <w:right w:val="nil"/>
            </w:tcBorders>
          </w:tcPr>
          <w:p w14:paraId="59721458" w14:textId="77777777" w:rsidR="0090594D" w:rsidRPr="002C4CE1" w:rsidRDefault="0090594D" w:rsidP="00E03516">
            <w:pPr>
              <w:jc w:val="center"/>
              <w:rPr>
                <w:sz w:val="24"/>
                <w:szCs w:val="24"/>
              </w:rPr>
            </w:pPr>
          </w:p>
        </w:tc>
        <w:tc>
          <w:tcPr>
            <w:tcW w:w="284" w:type="dxa"/>
            <w:tcBorders>
              <w:top w:val="nil"/>
              <w:left w:val="nil"/>
              <w:bottom w:val="nil"/>
              <w:right w:val="nil"/>
            </w:tcBorders>
          </w:tcPr>
          <w:p w14:paraId="0883699C" w14:textId="77777777" w:rsidR="0090594D" w:rsidRPr="002C4CE1" w:rsidRDefault="0090594D" w:rsidP="00E03516">
            <w:pPr>
              <w:rPr>
                <w:sz w:val="24"/>
                <w:szCs w:val="24"/>
              </w:rPr>
            </w:pPr>
          </w:p>
        </w:tc>
        <w:tc>
          <w:tcPr>
            <w:tcW w:w="2835" w:type="dxa"/>
            <w:tcBorders>
              <w:top w:val="nil"/>
              <w:left w:val="nil"/>
              <w:bottom w:val="nil"/>
              <w:right w:val="nil"/>
            </w:tcBorders>
          </w:tcPr>
          <w:p w14:paraId="34773FE4" w14:textId="77777777" w:rsidR="0090594D" w:rsidRPr="002C4CE1" w:rsidRDefault="0090594D" w:rsidP="00E03516">
            <w:pPr>
              <w:jc w:val="center"/>
              <w:rPr>
                <w:sz w:val="24"/>
                <w:szCs w:val="24"/>
              </w:rPr>
            </w:pPr>
            <w:r w:rsidRPr="002C4CE1">
              <w:rPr>
                <w:sz w:val="24"/>
                <w:szCs w:val="24"/>
              </w:rPr>
              <w:t>(подпись)</w:t>
            </w:r>
          </w:p>
        </w:tc>
        <w:tc>
          <w:tcPr>
            <w:tcW w:w="284" w:type="dxa"/>
            <w:tcBorders>
              <w:top w:val="nil"/>
              <w:left w:val="nil"/>
              <w:bottom w:val="nil"/>
              <w:right w:val="nil"/>
            </w:tcBorders>
          </w:tcPr>
          <w:p w14:paraId="5DDAECD6" w14:textId="77777777" w:rsidR="0090594D" w:rsidRPr="002C4CE1" w:rsidRDefault="0090594D" w:rsidP="00E03516">
            <w:pPr>
              <w:rPr>
                <w:sz w:val="24"/>
                <w:szCs w:val="24"/>
              </w:rPr>
            </w:pPr>
          </w:p>
        </w:tc>
        <w:tc>
          <w:tcPr>
            <w:tcW w:w="3402" w:type="dxa"/>
            <w:tcBorders>
              <w:top w:val="nil"/>
              <w:left w:val="nil"/>
              <w:bottom w:val="nil"/>
              <w:right w:val="nil"/>
            </w:tcBorders>
          </w:tcPr>
          <w:p w14:paraId="32BCB3DF" w14:textId="77777777" w:rsidR="0090594D" w:rsidRPr="002C4CE1" w:rsidRDefault="0090594D" w:rsidP="00E03516">
            <w:pPr>
              <w:jc w:val="center"/>
              <w:rPr>
                <w:sz w:val="24"/>
                <w:szCs w:val="24"/>
              </w:rPr>
            </w:pPr>
            <w:r w:rsidRPr="002C4CE1">
              <w:rPr>
                <w:sz w:val="24"/>
                <w:szCs w:val="24"/>
              </w:rPr>
              <w:t>(фа</w:t>
            </w:r>
            <w:r w:rsidRPr="002C4CE1">
              <w:rPr>
                <w:spacing w:val="1"/>
                <w:sz w:val="24"/>
                <w:szCs w:val="24"/>
              </w:rPr>
              <w:t>м</w:t>
            </w:r>
            <w:r w:rsidRPr="002C4CE1">
              <w:rPr>
                <w:spacing w:val="-1"/>
                <w:sz w:val="24"/>
                <w:szCs w:val="24"/>
              </w:rPr>
              <w:t>ил</w:t>
            </w:r>
            <w:r w:rsidRPr="002C4CE1">
              <w:rPr>
                <w:spacing w:val="1"/>
                <w:sz w:val="24"/>
                <w:szCs w:val="24"/>
              </w:rPr>
              <w:t>и</w:t>
            </w:r>
            <w:r w:rsidRPr="002C4CE1">
              <w:rPr>
                <w:sz w:val="24"/>
                <w:szCs w:val="24"/>
              </w:rPr>
              <w:t>я,</w:t>
            </w:r>
            <w:r w:rsidRPr="002C4CE1">
              <w:rPr>
                <w:spacing w:val="-10"/>
                <w:sz w:val="24"/>
                <w:szCs w:val="24"/>
              </w:rPr>
              <w:t xml:space="preserve"> </w:t>
            </w:r>
            <w:r w:rsidRPr="002C4CE1">
              <w:rPr>
                <w:spacing w:val="-1"/>
                <w:sz w:val="24"/>
                <w:szCs w:val="24"/>
              </w:rPr>
              <w:t>и</w:t>
            </w:r>
            <w:r w:rsidRPr="002C4CE1">
              <w:rPr>
                <w:spacing w:val="1"/>
                <w:sz w:val="24"/>
                <w:szCs w:val="24"/>
              </w:rPr>
              <w:t>м</w:t>
            </w:r>
            <w:r w:rsidRPr="002C4CE1">
              <w:rPr>
                <w:sz w:val="24"/>
                <w:szCs w:val="24"/>
              </w:rPr>
              <w:t>я,</w:t>
            </w:r>
            <w:r w:rsidRPr="002C4CE1">
              <w:rPr>
                <w:spacing w:val="-10"/>
                <w:sz w:val="24"/>
                <w:szCs w:val="24"/>
              </w:rPr>
              <w:t xml:space="preserve"> </w:t>
            </w:r>
            <w:r w:rsidRPr="002C4CE1">
              <w:rPr>
                <w:spacing w:val="1"/>
                <w:sz w:val="24"/>
                <w:szCs w:val="24"/>
              </w:rPr>
              <w:t>о</w:t>
            </w:r>
            <w:r w:rsidRPr="002C4CE1">
              <w:rPr>
                <w:spacing w:val="-1"/>
                <w:sz w:val="24"/>
                <w:szCs w:val="24"/>
              </w:rPr>
              <w:t>т</w:t>
            </w:r>
            <w:r w:rsidRPr="002C4CE1">
              <w:rPr>
                <w:sz w:val="24"/>
                <w:szCs w:val="24"/>
              </w:rPr>
              <w:t>чес</w:t>
            </w:r>
            <w:r w:rsidRPr="002C4CE1">
              <w:rPr>
                <w:spacing w:val="-1"/>
                <w:sz w:val="24"/>
                <w:szCs w:val="24"/>
              </w:rPr>
              <w:t>т</w:t>
            </w:r>
            <w:r w:rsidRPr="002C4CE1">
              <w:rPr>
                <w:sz w:val="24"/>
                <w:szCs w:val="24"/>
              </w:rPr>
              <w:t>во</w:t>
            </w:r>
            <w:r w:rsidRPr="002C4CE1">
              <w:rPr>
                <w:w w:val="99"/>
                <w:sz w:val="24"/>
                <w:szCs w:val="24"/>
              </w:rPr>
              <w:br/>
            </w:r>
            <w:r w:rsidRPr="002C4CE1">
              <w:rPr>
                <w:sz w:val="24"/>
                <w:szCs w:val="24"/>
              </w:rPr>
              <w:t>зая</w:t>
            </w:r>
            <w:r w:rsidRPr="002C4CE1">
              <w:rPr>
                <w:spacing w:val="-1"/>
                <w:sz w:val="24"/>
                <w:szCs w:val="24"/>
              </w:rPr>
              <w:t>в</w:t>
            </w:r>
            <w:r w:rsidRPr="002C4CE1">
              <w:rPr>
                <w:spacing w:val="1"/>
                <w:sz w:val="24"/>
                <w:szCs w:val="24"/>
              </w:rPr>
              <w:t>и</w:t>
            </w:r>
            <w:r w:rsidRPr="002C4CE1">
              <w:rPr>
                <w:spacing w:val="-1"/>
                <w:sz w:val="24"/>
                <w:szCs w:val="24"/>
              </w:rPr>
              <w:t>т</w:t>
            </w:r>
            <w:r w:rsidRPr="002C4CE1">
              <w:rPr>
                <w:sz w:val="24"/>
                <w:szCs w:val="24"/>
              </w:rPr>
              <w:t>е</w:t>
            </w:r>
            <w:r w:rsidRPr="002C4CE1">
              <w:rPr>
                <w:spacing w:val="1"/>
                <w:sz w:val="24"/>
                <w:szCs w:val="24"/>
              </w:rPr>
              <w:t>л</w:t>
            </w:r>
            <w:r w:rsidRPr="002C4CE1">
              <w:rPr>
                <w:sz w:val="24"/>
                <w:szCs w:val="24"/>
              </w:rPr>
              <w:t>я)</w:t>
            </w:r>
          </w:p>
        </w:tc>
      </w:tr>
    </w:tbl>
    <w:p w14:paraId="09F3F7EF" w14:textId="77777777" w:rsidR="00BC2DF7" w:rsidRPr="002C4CE1" w:rsidRDefault="00FB26C2" w:rsidP="00E03516">
      <w:pPr>
        <w:rPr>
          <w:sz w:val="24"/>
          <w:szCs w:val="24"/>
        </w:rPr>
      </w:pPr>
    </w:p>
    <w:sectPr w:rsidR="00BC2DF7" w:rsidRPr="002C4CE1" w:rsidSect="009D24CE">
      <w:pgSz w:w="11907" w:h="16840" w:code="9"/>
      <w:pgMar w:top="426"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BD572" w14:textId="77777777" w:rsidR="00FB26C2" w:rsidRDefault="00FB26C2" w:rsidP="0090594D">
      <w:r>
        <w:separator/>
      </w:r>
    </w:p>
  </w:endnote>
  <w:endnote w:type="continuationSeparator" w:id="0">
    <w:p w14:paraId="605CA898" w14:textId="77777777" w:rsidR="00FB26C2" w:rsidRDefault="00FB26C2" w:rsidP="009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5E784" w14:textId="77777777" w:rsidR="00FB26C2" w:rsidRDefault="00FB26C2" w:rsidP="0090594D">
      <w:r>
        <w:separator/>
      </w:r>
    </w:p>
  </w:footnote>
  <w:footnote w:type="continuationSeparator" w:id="0">
    <w:p w14:paraId="1352C258" w14:textId="77777777" w:rsidR="00FB26C2" w:rsidRDefault="00FB26C2" w:rsidP="0090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25D7"/>
    <w:multiLevelType w:val="hybridMultilevel"/>
    <w:tmpl w:val="AB9C2186"/>
    <w:lvl w:ilvl="0" w:tplc="F8207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4D"/>
    <w:rsid w:val="00002A63"/>
    <w:rsid w:val="00090A75"/>
    <w:rsid w:val="00093D42"/>
    <w:rsid w:val="000A59F1"/>
    <w:rsid w:val="001149AB"/>
    <w:rsid w:val="00136380"/>
    <w:rsid w:val="00153500"/>
    <w:rsid w:val="00180986"/>
    <w:rsid w:val="00184C25"/>
    <w:rsid w:val="001D5F50"/>
    <w:rsid w:val="002202BE"/>
    <w:rsid w:val="002C4CE1"/>
    <w:rsid w:val="002E2C5C"/>
    <w:rsid w:val="00387C2F"/>
    <w:rsid w:val="003979F2"/>
    <w:rsid w:val="003B3AF9"/>
    <w:rsid w:val="00434CE1"/>
    <w:rsid w:val="00471CC8"/>
    <w:rsid w:val="00475B42"/>
    <w:rsid w:val="00493364"/>
    <w:rsid w:val="004934FF"/>
    <w:rsid w:val="004B4A44"/>
    <w:rsid w:val="0050725E"/>
    <w:rsid w:val="00515EA6"/>
    <w:rsid w:val="0054207B"/>
    <w:rsid w:val="005B24BB"/>
    <w:rsid w:val="006471B0"/>
    <w:rsid w:val="00674F07"/>
    <w:rsid w:val="00694396"/>
    <w:rsid w:val="006A75CF"/>
    <w:rsid w:val="007B086E"/>
    <w:rsid w:val="007E1DB5"/>
    <w:rsid w:val="008111EA"/>
    <w:rsid w:val="00827C04"/>
    <w:rsid w:val="00847B8D"/>
    <w:rsid w:val="00870B02"/>
    <w:rsid w:val="008C1740"/>
    <w:rsid w:val="008D767C"/>
    <w:rsid w:val="0090594D"/>
    <w:rsid w:val="00953781"/>
    <w:rsid w:val="00963066"/>
    <w:rsid w:val="00983DB1"/>
    <w:rsid w:val="00993213"/>
    <w:rsid w:val="009D24CE"/>
    <w:rsid w:val="00AB42F9"/>
    <w:rsid w:val="00B00CB0"/>
    <w:rsid w:val="00B1133D"/>
    <w:rsid w:val="00B26EAE"/>
    <w:rsid w:val="00B53A9F"/>
    <w:rsid w:val="00BB078A"/>
    <w:rsid w:val="00BF1C1E"/>
    <w:rsid w:val="00C306A4"/>
    <w:rsid w:val="00C42A06"/>
    <w:rsid w:val="00C97A16"/>
    <w:rsid w:val="00D40820"/>
    <w:rsid w:val="00D8677F"/>
    <w:rsid w:val="00E03516"/>
    <w:rsid w:val="00E06678"/>
    <w:rsid w:val="00E12DE2"/>
    <w:rsid w:val="00E4611A"/>
    <w:rsid w:val="00E63F4F"/>
    <w:rsid w:val="00E97476"/>
    <w:rsid w:val="00EC7873"/>
    <w:rsid w:val="00EF39F0"/>
    <w:rsid w:val="00F13E3A"/>
    <w:rsid w:val="00F22E33"/>
    <w:rsid w:val="00F25E66"/>
    <w:rsid w:val="00F567A8"/>
    <w:rsid w:val="00F6715C"/>
    <w:rsid w:val="00F85196"/>
    <w:rsid w:val="00FB26C2"/>
    <w:rsid w:val="00FC73E9"/>
    <w:rsid w:val="00FE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4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594D"/>
    <w:pPr>
      <w:tabs>
        <w:tab w:val="center" w:pos="4153"/>
        <w:tab w:val="right" w:pos="8306"/>
      </w:tabs>
    </w:pPr>
  </w:style>
  <w:style w:type="character" w:customStyle="1" w:styleId="a4">
    <w:name w:val="Верхний колонтитул Знак"/>
    <w:basedOn w:val="a0"/>
    <w:link w:val="a3"/>
    <w:uiPriority w:val="99"/>
    <w:rsid w:val="0090594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0594D"/>
    <w:pPr>
      <w:tabs>
        <w:tab w:val="center" w:pos="4677"/>
        <w:tab w:val="right" w:pos="9355"/>
      </w:tabs>
    </w:pPr>
  </w:style>
  <w:style w:type="character" w:customStyle="1" w:styleId="a6">
    <w:name w:val="Нижний колонтитул Знак"/>
    <w:basedOn w:val="a0"/>
    <w:link w:val="a5"/>
    <w:uiPriority w:val="99"/>
    <w:rsid w:val="0090594D"/>
    <w:rPr>
      <w:rFonts w:ascii="Times New Roman" w:eastAsia="Times New Roman" w:hAnsi="Times New Roman" w:cs="Times New Roman"/>
      <w:sz w:val="20"/>
      <w:szCs w:val="20"/>
      <w:lang w:eastAsia="ru-RU"/>
    </w:rPr>
  </w:style>
  <w:style w:type="paragraph" w:styleId="a7">
    <w:name w:val="footnote text"/>
    <w:basedOn w:val="a"/>
    <w:link w:val="a8"/>
    <w:uiPriority w:val="99"/>
    <w:semiHidden/>
    <w:unhideWhenUsed/>
    <w:rsid w:val="004B4A44"/>
  </w:style>
  <w:style w:type="character" w:customStyle="1" w:styleId="a8">
    <w:name w:val="Текст сноски Знак"/>
    <w:basedOn w:val="a0"/>
    <w:link w:val="a7"/>
    <w:uiPriority w:val="99"/>
    <w:semiHidden/>
    <w:rsid w:val="004B4A44"/>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4B4A44"/>
    <w:rPr>
      <w:vertAlign w:val="superscript"/>
    </w:rPr>
  </w:style>
  <w:style w:type="paragraph" w:styleId="aa">
    <w:name w:val="List Paragraph"/>
    <w:basedOn w:val="a"/>
    <w:uiPriority w:val="34"/>
    <w:qFormat/>
    <w:rsid w:val="00F67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4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594D"/>
    <w:pPr>
      <w:tabs>
        <w:tab w:val="center" w:pos="4153"/>
        <w:tab w:val="right" w:pos="8306"/>
      </w:tabs>
    </w:pPr>
  </w:style>
  <w:style w:type="character" w:customStyle="1" w:styleId="a4">
    <w:name w:val="Верхний колонтитул Знак"/>
    <w:basedOn w:val="a0"/>
    <w:link w:val="a3"/>
    <w:uiPriority w:val="99"/>
    <w:rsid w:val="0090594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0594D"/>
    <w:pPr>
      <w:tabs>
        <w:tab w:val="center" w:pos="4677"/>
        <w:tab w:val="right" w:pos="9355"/>
      </w:tabs>
    </w:pPr>
  </w:style>
  <w:style w:type="character" w:customStyle="1" w:styleId="a6">
    <w:name w:val="Нижний колонтитул Знак"/>
    <w:basedOn w:val="a0"/>
    <w:link w:val="a5"/>
    <w:uiPriority w:val="99"/>
    <w:rsid w:val="0090594D"/>
    <w:rPr>
      <w:rFonts w:ascii="Times New Roman" w:eastAsia="Times New Roman" w:hAnsi="Times New Roman" w:cs="Times New Roman"/>
      <w:sz w:val="20"/>
      <w:szCs w:val="20"/>
      <w:lang w:eastAsia="ru-RU"/>
    </w:rPr>
  </w:style>
  <w:style w:type="paragraph" w:styleId="a7">
    <w:name w:val="footnote text"/>
    <w:basedOn w:val="a"/>
    <w:link w:val="a8"/>
    <w:uiPriority w:val="99"/>
    <w:semiHidden/>
    <w:unhideWhenUsed/>
    <w:rsid w:val="004B4A44"/>
  </w:style>
  <w:style w:type="character" w:customStyle="1" w:styleId="a8">
    <w:name w:val="Текст сноски Знак"/>
    <w:basedOn w:val="a0"/>
    <w:link w:val="a7"/>
    <w:uiPriority w:val="99"/>
    <w:semiHidden/>
    <w:rsid w:val="004B4A44"/>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4B4A44"/>
    <w:rPr>
      <w:vertAlign w:val="superscript"/>
    </w:rPr>
  </w:style>
  <w:style w:type="paragraph" w:styleId="aa">
    <w:name w:val="List Paragraph"/>
    <w:basedOn w:val="a"/>
    <w:uiPriority w:val="34"/>
    <w:qFormat/>
    <w:rsid w:val="00F6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0149-6F44-40D5-B929-CEC9C882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Сокал Татьяна Николаевна</dc:creator>
  <cp:lastModifiedBy>Душина Елена Васильевна</cp:lastModifiedBy>
  <cp:revision>2</cp:revision>
  <cp:lastPrinted>2021-05-13T08:53:00Z</cp:lastPrinted>
  <dcterms:created xsi:type="dcterms:W3CDTF">2021-07-23T11:46:00Z</dcterms:created>
  <dcterms:modified xsi:type="dcterms:W3CDTF">2021-07-23T11:46:00Z</dcterms:modified>
</cp:coreProperties>
</file>